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12FF" w:rsidRDefault="004512FF">
      <w:pPr>
        <w:rPr>
          <w:rFonts w:ascii="Arial" w:eastAsia="Arial" w:hAnsi="Arial" w:cs="Arial"/>
        </w:rPr>
      </w:pPr>
      <w:bookmarkStart w:id="0" w:name="_heading=h.gjdgxs" w:colFirst="0" w:colLast="0"/>
      <w:bookmarkEnd w:id="0"/>
    </w:p>
    <w:p w:rsidR="004512FF" w:rsidRDefault="00D20653">
      <w:pPr>
        <w:jc w:val="center"/>
        <w:rPr>
          <w:rFonts w:ascii="Arial" w:eastAsia="Arial" w:hAnsi="Arial" w:cs="Arial"/>
          <w:b/>
          <w:sz w:val="32"/>
          <w:szCs w:val="32"/>
        </w:rPr>
      </w:pPr>
      <w:r>
        <w:rPr>
          <w:rFonts w:ascii="Arial" w:eastAsia="Arial" w:hAnsi="Arial" w:cs="Arial"/>
          <w:b/>
          <w:i/>
          <w:sz w:val="32"/>
          <w:szCs w:val="32"/>
        </w:rPr>
        <w:t>DRAFT</w:t>
      </w:r>
      <w:r>
        <w:rPr>
          <w:rFonts w:ascii="Arial" w:eastAsia="Arial" w:hAnsi="Arial" w:cs="Arial"/>
          <w:b/>
          <w:sz w:val="32"/>
          <w:szCs w:val="32"/>
        </w:rPr>
        <w:t xml:space="preserve"> </w:t>
      </w:r>
      <w:r w:rsidR="00476277">
        <w:rPr>
          <w:rFonts w:ascii="Arial" w:eastAsia="Arial" w:hAnsi="Arial" w:cs="Arial"/>
          <w:b/>
          <w:sz w:val="32"/>
          <w:szCs w:val="32"/>
        </w:rPr>
        <w:t xml:space="preserve">Meeting </w:t>
      </w:r>
      <w:r w:rsidR="005C5786">
        <w:rPr>
          <w:rFonts w:ascii="Arial" w:eastAsia="Arial" w:hAnsi="Arial" w:cs="Arial"/>
          <w:b/>
          <w:sz w:val="32"/>
          <w:szCs w:val="32"/>
        </w:rPr>
        <w:t>Minutes</w:t>
      </w:r>
    </w:p>
    <w:p w:rsidR="004512FF" w:rsidRDefault="00D20653">
      <w:pPr>
        <w:spacing w:after="0"/>
        <w:jc w:val="center"/>
        <w:rPr>
          <w:rFonts w:ascii="Arial" w:eastAsia="Arial" w:hAnsi="Arial" w:cs="Arial"/>
          <w:b/>
          <w:sz w:val="28"/>
          <w:szCs w:val="28"/>
        </w:rPr>
      </w:pPr>
      <w:r>
        <w:rPr>
          <w:rFonts w:ascii="Arial" w:eastAsia="Arial" w:hAnsi="Arial" w:cs="Arial"/>
          <w:b/>
          <w:sz w:val="28"/>
          <w:szCs w:val="28"/>
        </w:rPr>
        <w:t>Strategic Advisory Group</w:t>
      </w:r>
    </w:p>
    <w:p w:rsidR="004512FF" w:rsidRPr="00476277" w:rsidRDefault="00D20653" w:rsidP="00476277">
      <w:pPr>
        <w:spacing w:after="0"/>
        <w:jc w:val="center"/>
        <w:rPr>
          <w:rFonts w:ascii="Arial" w:eastAsia="Arial" w:hAnsi="Arial" w:cs="Arial"/>
          <w:sz w:val="28"/>
          <w:szCs w:val="28"/>
        </w:rPr>
      </w:pPr>
      <w:r>
        <w:rPr>
          <w:rFonts w:ascii="Arial" w:eastAsia="Arial" w:hAnsi="Arial" w:cs="Arial"/>
          <w:sz w:val="28"/>
          <w:szCs w:val="28"/>
        </w:rPr>
        <w:t>Global Camp Coordination and Camp Management Cluster</w:t>
      </w:r>
    </w:p>
    <w:p w:rsidR="004512FF" w:rsidRPr="00476277" w:rsidRDefault="00D20653">
      <w:pPr>
        <w:spacing w:after="0"/>
        <w:jc w:val="center"/>
        <w:rPr>
          <w:rFonts w:ascii="Arial" w:eastAsia="Arial" w:hAnsi="Arial" w:cs="Arial"/>
          <w:sz w:val="18"/>
          <w:szCs w:val="18"/>
        </w:rPr>
      </w:pPr>
      <w:r w:rsidRPr="00476277">
        <w:rPr>
          <w:rFonts w:ascii="Arial" w:eastAsia="Arial" w:hAnsi="Arial" w:cs="Arial"/>
          <w:sz w:val="18"/>
          <w:szCs w:val="18"/>
        </w:rPr>
        <w:t>6 February (13h30 – 17h00) and 7 February (8h45 – 13h00) 2020, Geneva</w:t>
      </w:r>
    </w:p>
    <w:p w:rsidR="004512FF" w:rsidRDefault="004512FF">
      <w:pPr>
        <w:rPr>
          <w:rFonts w:ascii="Arial" w:eastAsia="Arial" w:hAnsi="Arial" w:cs="Arial"/>
        </w:rPr>
      </w:pPr>
    </w:p>
    <w:p w:rsidR="00A74CD5" w:rsidRDefault="0072622E">
      <w:pPr>
        <w:rPr>
          <w:rFonts w:ascii="Arial" w:eastAsia="Arial" w:hAnsi="Arial" w:cs="Arial"/>
        </w:rPr>
      </w:pPr>
      <w:r w:rsidRPr="0072622E">
        <w:rPr>
          <w:rFonts w:ascii="Arial" w:eastAsia="Arial" w:hAnsi="Arial" w:cs="Arial"/>
          <w:b/>
          <w:bCs/>
        </w:rPr>
        <w:t xml:space="preserve">SAG </w:t>
      </w:r>
      <w:r w:rsidR="005C5786" w:rsidRPr="0072622E">
        <w:rPr>
          <w:rFonts w:ascii="Arial" w:eastAsia="Arial" w:hAnsi="Arial" w:cs="Arial"/>
          <w:b/>
          <w:bCs/>
        </w:rPr>
        <w:t>Attendance:</w:t>
      </w:r>
      <w:r w:rsidR="005C5786">
        <w:rPr>
          <w:rFonts w:ascii="Arial" w:eastAsia="Arial" w:hAnsi="Arial" w:cs="Arial"/>
        </w:rPr>
        <w:t xml:space="preserve"> Giova</w:t>
      </w:r>
      <w:r w:rsidR="00476277">
        <w:rPr>
          <w:rFonts w:ascii="Arial" w:eastAsia="Arial" w:hAnsi="Arial" w:cs="Arial"/>
        </w:rPr>
        <w:t>nna</w:t>
      </w:r>
      <w:r w:rsidR="00A74CD5">
        <w:rPr>
          <w:rFonts w:ascii="Arial" w:eastAsia="Arial" w:hAnsi="Arial" w:cs="Arial"/>
        </w:rPr>
        <w:t xml:space="preserve"> Federici (NRC)</w:t>
      </w:r>
      <w:r w:rsidR="00476277">
        <w:rPr>
          <w:rFonts w:ascii="Arial" w:eastAsia="Arial" w:hAnsi="Arial" w:cs="Arial"/>
        </w:rPr>
        <w:t>, Andre</w:t>
      </w:r>
      <w:r w:rsidR="00A74CD5">
        <w:rPr>
          <w:rFonts w:ascii="Arial" w:eastAsia="Arial" w:hAnsi="Arial" w:cs="Arial"/>
        </w:rPr>
        <w:t xml:space="preserve"> </w:t>
      </w:r>
      <w:proofErr w:type="spellStart"/>
      <w:r w:rsidR="00A74CD5">
        <w:rPr>
          <w:rFonts w:ascii="Arial" w:eastAsia="Arial" w:hAnsi="Arial" w:cs="Arial"/>
        </w:rPr>
        <w:t>Krummacher</w:t>
      </w:r>
      <w:proofErr w:type="spellEnd"/>
      <w:r w:rsidR="00A74CD5">
        <w:rPr>
          <w:rFonts w:ascii="Arial" w:eastAsia="Arial" w:hAnsi="Arial" w:cs="Arial"/>
        </w:rPr>
        <w:t xml:space="preserve"> (ACTED)</w:t>
      </w:r>
      <w:r w:rsidR="00476277">
        <w:rPr>
          <w:rFonts w:ascii="Arial" w:eastAsia="Arial" w:hAnsi="Arial" w:cs="Arial"/>
        </w:rPr>
        <w:t>,</w:t>
      </w:r>
      <w:r w:rsidR="00A74CD5">
        <w:rPr>
          <w:rFonts w:ascii="Arial" w:eastAsia="Arial" w:hAnsi="Arial" w:cs="Arial"/>
        </w:rPr>
        <w:t xml:space="preserve"> Christian Gad (DRC),</w:t>
      </w:r>
      <w:r w:rsidR="00476277">
        <w:rPr>
          <w:rFonts w:ascii="Arial" w:eastAsia="Arial" w:hAnsi="Arial" w:cs="Arial"/>
        </w:rPr>
        <w:t xml:space="preserve"> Niklas</w:t>
      </w:r>
      <w:r w:rsidR="00A74CD5">
        <w:rPr>
          <w:rFonts w:ascii="Arial" w:eastAsia="Arial" w:hAnsi="Arial" w:cs="Arial"/>
        </w:rPr>
        <w:t xml:space="preserve"> Agerup (DRC)</w:t>
      </w:r>
      <w:r w:rsidR="00476277">
        <w:rPr>
          <w:rFonts w:ascii="Arial" w:eastAsia="Arial" w:hAnsi="Arial" w:cs="Arial"/>
        </w:rPr>
        <w:t>, Dher</w:t>
      </w:r>
      <w:r w:rsidR="00A74CD5">
        <w:rPr>
          <w:rFonts w:ascii="Arial" w:eastAsia="Arial" w:hAnsi="Arial" w:cs="Arial"/>
        </w:rPr>
        <w:t xml:space="preserve"> Hayo (UNHCR)</w:t>
      </w:r>
      <w:r w:rsidR="00476277">
        <w:rPr>
          <w:rFonts w:ascii="Arial" w:eastAsia="Arial" w:hAnsi="Arial" w:cs="Arial"/>
        </w:rPr>
        <w:br/>
      </w:r>
      <w:r w:rsidR="00A74CD5">
        <w:rPr>
          <w:rFonts w:ascii="Arial" w:eastAsia="Arial" w:hAnsi="Arial" w:cs="Arial"/>
          <w:b/>
          <w:bCs/>
        </w:rPr>
        <w:t>Global CCCM Cluster Coordinators</w:t>
      </w:r>
      <w:r w:rsidR="005C5786" w:rsidRPr="0072622E">
        <w:rPr>
          <w:rFonts w:ascii="Arial" w:eastAsia="Arial" w:hAnsi="Arial" w:cs="Arial"/>
          <w:b/>
          <w:bCs/>
        </w:rPr>
        <w:t>:</w:t>
      </w:r>
      <w:r w:rsidR="005C5786">
        <w:rPr>
          <w:rFonts w:ascii="Arial" w:eastAsia="Arial" w:hAnsi="Arial" w:cs="Arial"/>
        </w:rPr>
        <w:t xml:space="preserve"> Daniela</w:t>
      </w:r>
      <w:r w:rsidR="00A74CD5">
        <w:rPr>
          <w:rFonts w:ascii="Arial" w:eastAsia="Arial" w:hAnsi="Arial" w:cs="Arial"/>
        </w:rPr>
        <w:t xml:space="preserve"> </w:t>
      </w:r>
      <w:proofErr w:type="spellStart"/>
      <w:r w:rsidR="00A74CD5">
        <w:rPr>
          <w:rFonts w:ascii="Arial" w:eastAsia="Arial" w:hAnsi="Arial" w:cs="Arial"/>
        </w:rPr>
        <w:t>Raiman</w:t>
      </w:r>
      <w:proofErr w:type="spellEnd"/>
      <w:r w:rsidR="00A74CD5">
        <w:rPr>
          <w:rFonts w:ascii="Arial" w:eastAsia="Arial" w:hAnsi="Arial" w:cs="Arial"/>
        </w:rPr>
        <w:t xml:space="preserve"> (UNHCR)</w:t>
      </w:r>
      <w:r w:rsidR="005C5786">
        <w:rPr>
          <w:rFonts w:ascii="Arial" w:eastAsia="Arial" w:hAnsi="Arial" w:cs="Arial"/>
        </w:rPr>
        <w:t>, Wan</w:t>
      </w:r>
      <w:r w:rsidR="00A74CD5">
        <w:rPr>
          <w:rFonts w:ascii="Arial" w:eastAsia="Arial" w:hAnsi="Arial" w:cs="Arial"/>
        </w:rPr>
        <w:t xml:space="preserve"> </w:t>
      </w:r>
      <w:proofErr w:type="spellStart"/>
      <w:r w:rsidR="00A74CD5">
        <w:rPr>
          <w:rFonts w:ascii="Arial" w:eastAsia="Arial" w:hAnsi="Arial" w:cs="Arial"/>
        </w:rPr>
        <w:t>Sophonpanich</w:t>
      </w:r>
      <w:proofErr w:type="spellEnd"/>
      <w:r w:rsidR="00A74CD5">
        <w:rPr>
          <w:rFonts w:ascii="Arial" w:eastAsia="Arial" w:hAnsi="Arial" w:cs="Arial"/>
        </w:rPr>
        <w:t xml:space="preserve"> (IOM)</w:t>
      </w:r>
      <w:r w:rsidR="005C5786">
        <w:rPr>
          <w:rFonts w:ascii="Arial" w:eastAsia="Arial" w:hAnsi="Arial" w:cs="Arial"/>
        </w:rPr>
        <w:t xml:space="preserve"> </w:t>
      </w:r>
    </w:p>
    <w:p w:rsidR="005C5786" w:rsidRDefault="00A74CD5">
      <w:pPr>
        <w:rPr>
          <w:rFonts w:ascii="Arial" w:eastAsia="Arial" w:hAnsi="Arial" w:cs="Arial"/>
        </w:rPr>
      </w:pPr>
      <w:r w:rsidRPr="00A74CD5">
        <w:rPr>
          <w:rFonts w:ascii="Arial" w:eastAsia="Arial" w:hAnsi="Arial" w:cs="Arial"/>
          <w:b/>
        </w:rPr>
        <w:t>Support Team:</w:t>
      </w:r>
      <w:r>
        <w:rPr>
          <w:rFonts w:ascii="Arial" w:eastAsia="Arial" w:hAnsi="Arial" w:cs="Arial"/>
        </w:rPr>
        <w:t xml:space="preserve"> </w:t>
      </w:r>
      <w:r w:rsidR="005C5786">
        <w:rPr>
          <w:rFonts w:ascii="Arial" w:eastAsia="Arial" w:hAnsi="Arial" w:cs="Arial"/>
        </w:rPr>
        <w:t>Jen</w:t>
      </w:r>
      <w:r w:rsidR="00476277">
        <w:rPr>
          <w:rFonts w:ascii="Arial" w:eastAsia="Arial" w:hAnsi="Arial" w:cs="Arial"/>
        </w:rPr>
        <w:t>nifer</w:t>
      </w:r>
      <w:r>
        <w:rPr>
          <w:rFonts w:ascii="Arial" w:eastAsia="Arial" w:hAnsi="Arial" w:cs="Arial"/>
        </w:rPr>
        <w:t xml:space="preserve"> </w:t>
      </w:r>
      <w:proofErr w:type="spellStart"/>
      <w:r>
        <w:rPr>
          <w:rFonts w:ascii="Arial" w:eastAsia="Arial" w:hAnsi="Arial" w:cs="Arial"/>
        </w:rPr>
        <w:t>Kvernmo</w:t>
      </w:r>
      <w:proofErr w:type="spellEnd"/>
      <w:r>
        <w:rPr>
          <w:rFonts w:ascii="Arial" w:eastAsia="Arial" w:hAnsi="Arial" w:cs="Arial"/>
        </w:rPr>
        <w:t xml:space="preserve"> (IOM)</w:t>
      </w:r>
      <w:r w:rsidR="005C5786">
        <w:rPr>
          <w:rFonts w:ascii="Arial" w:eastAsia="Arial" w:hAnsi="Arial" w:cs="Arial"/>
        </w:rPr>
        <w:t>, Alistair</w:t>
      </w:r>
      <w:r>
        <w:rPr>
          <w:rFonts w:ascii="Arial" w:eastAsia="Arial" w:hAnsi="Arial" w:cs="Arial"/>
        </w:rPr>
        <w:t xml:space="preserve"> Bremnath (UNHCR)</w:t>
      </w:r>
      <w:r w:rsidR="005C5786">
        <w:rPr>
          <w:rFonts w:ascii="Arial" w:eastAsia="Arial" w:hAnsi="Arial" w:cs="Arial"/>
        </w:rPr>
        <w:t>, Jo</w:t>
      </w:r>
      <w:r>
        <w:rPr>
          <w:rFonts w:ascii="Arial" w:eastAsia="Arial" w:hAnsi="Arial" w:cs="Arial"/>
        </w:rPr>
        <w:t xml:space="preserve"> Langkamp (UNHCR)</w:t>
      </w:r>
      <w:r w:rsidR="005C5786">
        <w:rPr>
          <w:rFonts w:ascii="Arial" w:eastAsia="Arial" w:hAnsi="Arial" w:cs="Arial"/>
        </w:rPr>
        <w:t>, Cynthia</w:t>
      </w:r>
      <w:r>
        <w:rPr>
          <w:rFonts w:ascii="Arial" w:eastAsia="Arial" w:hAnsi="Arial" w:cs="Arial"/>
        </w:rPr>
        <w:t xml:space="preserve"> Birikundavyi (UNHCR)</w:t>
      </w:r>
      <w:r w:rsidR="00476277">
        <w:rPr>
          <w:rFonts w:ascii="Arial" w:eastAsia="Arial" w:hAnsi="Arial" w:cs="Arial"/>
        </w:rPr>
        <w:t>, Brian</w:t>
      </w:r>
      <w:r>
        <w:rPr>
          <w:rFonts w:ascii="Arial" w:eastAsia="Arial" w:hAnsi="Arial" w:cs="Arial"/>
        </w:rPr>
        <w:t xml:space="preserve"> McDonald (IOM), Alisa Ananbeh (UNHCR)</w:t>
      </w:r>
    </w:p>
    <w:p w:rsidR="00401C83" w:rsidRPr="00401C83" w:rsidRDefault="00476277">
      <w:pPr>
        <w:rPr>
          <w:rFonts w:ascii="Arial" w:eastAsia="Arial" w:hAnsi="Arial" w:cs="Arial"/>
          <w:b/>
          <w:bCs/>
          <w:sz w:val="28"/>
          <w:szCs w:val="28"/>
        </w:rPr>
      </w:pPr>
      <w:r>
        <w:rPr>
          <w:rFonts w:ascii="Arial" w:eastAsia="Arial" w:hAnsi="Arial" w:cs="Arial"/>
          <w:b/>
          <w:bCs/>
          <w:sz w:val="28"/>
          <w:szCs w:val="28"/>
        </w:rPr>
        <w:br/>
      </w:r>
      <w:r w:rsidR="00401C83" w:rsidRPr="00401C83">
        <w:rPr>
          <w:rFonts w:ascii="Arial" w:eastAsia="Arial" w:hAnsi="Arial" w:cs="Arial"/>
          <w:b/>
          <w:bCs/>
          <w:sz w:val="28"/>
          <w:szCs w:val="28"/>
        </w:rPr>
        <w:t>Action Points</w:t>
      </w:r>
    </w:p>
    <w:p w:rsidR="00401C83" w:rsidRPr="003F60C1" w:rsidRDefault="003F60C1" w:rsidP="00E16088">
      <w:pPr>
        <w:rPr>
          <w:rFonts w:ascii="Arial" w:eastAsia="Arial" w:hAnsi="Arial" w:cs="Arial"/>
          <w:b/>
          <w:bCs/>
        </w:rPr>
      </w:pPr>
      <w:r w:rsidRPr="003F60C1">
        <w:rPr>
          <w:rFonts w:ascii="Arial" w:eastAsia="Arial" w:hAnsi="Arial" w:cs="Arial"/>
          <w:b/>
          <w:bCs/>
        </w:rPr>
        <w:t>Inter-Agency Updates:</w:t>
      </w:r>
    </w:p>
    <w:tbl>
      <w:tblPr>
        <w:tblStyle w:val="TableGrid"/>
        <w:tblW w:w="0" w:type="auto"/>
        <w:tblLook w:val="04A0" w:firstRow="1" w:lastRow="0" w:firstColumn="1" w:lastColumn="0" w:noHBand="0" w:noVBand="1"/>
      </w:tblPr>
      <w:tblGrid>
        <w:gridCol w:w="509"/>
        <w:gridCol w:w="5582"/>
        <w:gridCol w:w="1559"/>
        <w:gridCol w:w="1366"/>
      </w:tblGrid>
      <w:tr w:rsidR="009C72D9" w:rsidTr="00476277">
        <w:tc>
          <w:tcPr>
            <w:tcW w:w="509" w:type="dxa"/>
          </w:tcPr>
          <w:p w:rsidR="009C72D9" w:rsidRDefault="009C72D9" w:rsidP="009C72D9">
            <w:pPr>
              <w:rPr>
                <w:rFonts w:ascii="Arial" w:eastAsia="Arial" w:hAnsi="Arial" w:cs="Arial"/>
              </w:rPr>
            </w:pPr>
          </w:p>
        </w:tc>
        <w:tc>
          <w:tcPr>
            <w:tcW w:w="5582" w:type="dxa"/>
          </w:tcPr>
          <w:p w:rsidR="009C72D9" w:rsidRDefault="009C72D9" w:rsidP="009C72D9">
            <w:pPr>
              <w:rPr>
                <w:rFonts w:ascii="Arial" w:eastAsia="Arial" w:hAnsi="Arial" w:cs="Arial"/>
              </w:rPr>
            </w:pPr>
            <w:r>
              <w:rPr>
                <w:rFonts w:ascii="Arial" w:eastAsia="Arial" w:hAnsi="Arial" w:cs="Arial"/>
              </w:rPr>
              <w:t>Action Points</w:t>
            </w:r>
          </w:p>
        </w:tc>
        <w:tc>
          <w:tcPr>
            <w:tcW w:w="1559" w:type="dxa"/>
          </w:tcPr>
          <w:p w:rsidR="009C72D9" w:rsidRDefault="009C72D9" w:rsidP="009C72D9">
            <w:pPr>
              <w:rPr>
                <w:rFonts w:ascii="Arial" w:eastAsia="Arial" w:hAnsi="Arial" w:cs="Arial"/>
              </w:rPr>
            </w:pPr>
            <w:r>
              <w:rPr>
                <w:rFonts w:ascii="Arial" w:eastAsia="Arial" w:hAnsi="Arial" w:cs="Arial"/>
              </w:rPr>
              <w:t>FP</w:t>
            </w:r>
          </w:p>
        </w:tc>
        <w:tc>
          <w:tcPr>
            <w:tcW w:w="1366" w:type="dxa"/>
          </w:tcPr>
          <w:p w:rsidR="009C72D9" w:rsidRDefault="009C72D9" w:rsidP="009C72D9">
            <w:pPr>
              <w:rPr>
                <w:rFonts w:ascii="Arial" w:eastAsia="Arial" w:hAnsi="Arial" w:cs="Arial"/>
              </w:rPr>
            </w:pPr>
            <w:r>
              <w:rPr>
                <w:rFonts w:ascii="Arial" w:eastAsia="Arial" w:hAnsi="Arial" w:cs="Arial"/>
              </w:rPr>
              <w:t>timeline</w:t>
            </w:r>
          </w:p>
        </w:tc>
      </w:tr>
      <w:tr w:rsidR="009C72D9" w:rsidTr="00476277">
        <w:tc>
          <w:tcPr>
            <w:tcW w:w="509" w:type="dxa"/>
          </w:tcPr>
          <w:p w:rsidR="009C72D9" w:rsidRDefault="009C72D9" w:rsidP="009C72D9">
            <w:pPr>
              <w:rPr>
                <w:rFonts w:ascii="Arial" w:eastAsia="Arial" w:hAnsi="Arial" w:cs="Arial"/>
              </w:rPr>
            </w:pPr>
            <w:r>
              <w:rPr>
                <w:rFonts w:ascii="Arial" w:eastAsia="Arial" w:hAnsi="Arial" w:cs="Arial"/>
              </w:rPr>
              <w:t>1.</w:t>
            </w:r>
          </w:p>
        </w:tc>
        <w:tc>
          <w:tcPr>
            <w:tcW w:w="5582" w:type="dxa"/>
          </w:tcPr>
          <w:p w:rsidR="009C72D9" w:rsidRDefault="009C72D9" w:rsidP="009C72D9">
            <w:pPr>
              <w:rPr>
                <w:rFonts w:ascii="Arial" w:eastAsia="Arial" w:hAnsi="Arial" w:cs="Arial"/>
              </w:rPr>
            </w:pPr>
            <w:r>
              <w:rPr>
                <w:rFonts w:ascii="Arial" w:eastAsia="Arial" w:hAnsi="Arial" w:cs="Arial"/>
              </w:rPr>
              <w:t>Share Cluster Mapping document (from OCHA)</w:t>
            </w:r>
          </w:p>
        </w:tc>
        <w:tc>
          <w:tcPr>
            <w:tcW w:w="1559" w:type="dxa"/>
          </w:tcPr>
          <w:p w:rsidR="009C72D9" w:rsidRDefault="009C72D9" w:rsidP="009C72D9">
            <w:pPr>
              <w:rPr>
                <w:rFonts w:ascii="Arial" w:eastAsia="Arial" w:hAnsi="Arial" w:cs="Arial"/>
              </w:rPr>
            </w:pPr>
            <w:r>
              <w:rPr>
                <w:rFonts w:ascii="Arial" w:eastAsia="Arial" w:hAnsi="Arial" w:cs="Arial"/>
              </w:rPr>
              <w:t>Daniela</w:t>
            </w:r>
          </w:p>
        </w:tc>
        <w:tc>
          <w:tcPr>
            <w:tcW w:w="1366" w:type="dxa"/>
          </w:tcPr>
          <w:p w:rsidR="009C72D9" w:rsidRDefault="009C72D9" w:rsidP="009C72D9">
            <w:pPr>
              <w:rPr>
                <w:rFonts w:ascii="Arial" w:eastAsia="Arial" w:hAnsi="Arial" w:cs="Arial"/>
              </w:rPr>
            </w:pPr>
            <w:r>
              <w:rPr>
                <w:rFonts w:ascii="Arial" w:eastAsia="Arial" w:hAnsi="Arial" w:cs="Arial"/>
              </w:rPr>
              <w:t>Once received</w:t>
            </w:r>
          </w:p>
        </w:tc>
      </w:tr>
      <w:tr w:rsidR="009C72D9" w:rsidTr="00476277">
        <w:tc>
          <w:tcPr>
            <w:tcW w:w="509" w:type="dxa"/>
          </w:tcPr>
          <w:p w:rsidR="009C72D9" w:rsidRDefault="009C72D9" w:rsidP="009C72D9">
            <w:pPr>
              <w:rPr>
                <w:rFonts w:ascii="Arial" w:eastAsia="Arial" w:hAnsi="Arial" w:cs="Arial"/>
              </w:rPr>
            </w:pPr>
            <w:r>
              <w:rPr>
                <w:rFonts w:ascii="Arial" w:eastAsia="Arial" w:hAnsi="Arial" w:cs="Arial"/>
              </w:rPr>
              <w:t>2.</w:t>
            </w:r>
          </w:p>
        </w:tc>
        <w:tc>
          <w:tcPr>
            <w:tcW w:w="5582" w:type="dxa"/>
          </w:tcPr>
          <w:p w:rsidR="009C72D9" w:rsidRDefault="009C72D9" w:rsidP="009C72D9">
            <w:pPr>
              <w:rPr>
                <w:rFonts w:ascii="Arial" w:eastAsia="Arial" w:hAnsi="Arial" w:cs="Arial"/>
              </w:rPr>
            </w:pPr>
            <w:r>
              <w:rPr>
                <w:rFonts w:ascii="Arial" w:eastAsia="Arial" w:hAnsi="Arial" w:cs="Arial"/>
              </w:rPr>
              <w:t xml:space="preserve">Share GCCG’s Terminology and Definition documents being developed </w:t>
            </w:r>
          </w:p>
        </w:tc>
        <w:tc>
          <w:tcPr>
            <w:tcW w:w="1559" w:type="dxa"/>
          </w:tcPr>
          <w:p w:rsidR="009C72D9" w:rsidRDefault="009C72D9" w:rsidP="009C72D9">
            <w:pPr>
              <w:rPr>
                <w:rFonts w:ascii="Arial" w:eastAsia="Arial" w:hAnsi="Arial" w:cs="Arial"/>
              </w:rPr>
            </w:pPr>
            <w:r>
              <w:rPr>
                <w:rFonts w:ascii="Arial" w:eastAsia="Arial" w:hAnsi="Arial" w:cs="Arial"/>
              </w:rPr>
              <w:t>Daniela</w:t>
            </w:r>
          </w:p>
        </w:tc>
        <w:tc>
          <w:tcPr>
            <w:tcW w:w="1366" w:type="dxa"/>
          </w:tcPr>
          <w:p w:rsidR="009C72D9" w:rsidRDefault="009C72D9" w:rsidP="009C72D9">
            <w:pPr>
              <w:rPr>
                <w:rFonts w:ascii="Arial" w:eastAsia="Arial" w:hAnsi="Arial" w:cs="Arial"/>
              </w:rPr>
            </w:pPr>
            <w:r>
              <w:rPr>
                <w:rFonts w:ascii="Arial" w:eastAsia="Arial" w:hAnsi="Arial" w:cs="Arial"/>
              </w:rPr>
              <w:t>April</w:t>
            </w:r>
          </w:p>
        </w:tc>
      </w:tr>
    </w:tbl>
    <w:p w:rsidR="003F60C1" w:rsidRPr="009C72D9" w:rsidRDefault="003F60C1" w:rsidP="009C72D9">
      <w:pPr>
        <w:rPr>
          <w:rFonts w:ascii="Arial" w:eastAsia="Arial" w:hAnsi="Arial" w:cs="Arial"/>
          <w:b/>
        </w:rPr>
      </w:pPr>
      <w:r w:rsidRPr="009C72D9">
        <w:rPr>
          <w:rFonts w:ascii="Arial" w:eastAsia="Arial" w:hAnsi="Arial" w:cs="Arial"/>
          <w:b/>
        </w:rPr>
        <w:t>Global Cluster initiatives updates and plans:</w:t>
      </w:r>
    </w:p>
    <w:tbl>
      <w:tblPr>
        <w:tblStyle w:val="TableGrid"/>
        <w:tblW w:w="0" w:type="auto"/>
        <w:tblLook w:val="04A0" w:firstRow="1" w:lastRow="0" w:firstColumn="1" w:lastColumn="0" w:noHBand="0" w:noVBand="1"/>
      </w:tblPr>
      <w:tblGrid>
        <w:gridCol w:w="499"/>
        <w:gridCol w:w="5700"/>
        <w:gridCol w:w="1476"/>
        <w:gridCol w:w="1341"/>
      </w:tblGrid>
      <w:tr w:rsidR="000D2D7A" w:rsidTr="000D2D7A">
        <w:tc>
          <w:tcPr>
            <w:tcW w:w="502" w:type="dxa"/>
          </w:tcPr>
          <w:p w:rsidR="009C72D9" w:rsidRDefault="009C72D9" w:rsidP="00A74CD5">
            <w:pPr>
              <w:rPr>
                <w:rFonts w:ascii="Arial" w:eastAsia="Arial" w:hAnsi="Arial" w:cs="Arial"/>
              </w:rPr>
            </w:pPr>
            <w:r>
              <w:rPr>
                <w:rFonts w:ascii="Arial" w:eastAsia="Arial" w:hAnsi="Arial" w:cs="Arial"/>
              </w:rPr>
              <w:t>3.</w:t>
            </w:r>
          </w:p>
        </w:tc>
        <w:tc>
          <w:tcPr>
            <w:tcW w:w="5872" w:type="dxa"/>
          </w:tcPr>
          <w:p w:rsidR="009C72D9" w:rsidRDefault="009C72D9" w:rsidP="00A74CD5">
            <w:pPr>
              <w:rPr>
                <w:rFonts w:ascii="Arial" w:eastAsia="Arial" w:hAnsi="Arial" w:cs="Arial"/>
              </w:rPr>
            </w:pPr>
            <w:r>
              <w:rPr>
                <w:rFonts w:ascii="Arial" w:eastAsia="Arial" w:hAnsi="Arial" w:cs="Arial"/>
              </w:rPr>
              <w:t>Case Studies: discuss with working groups around planned collections, sharing templates, and finalizing topics for Call for Contribution</w:t>
            </w:r>
          </w:p>
        </w:tc>
        <w:tc>
          <w:tcPr>
            <w:tcW w:w="1276" w:type="dxa"/>
          </w:tcPr>
          <w:p w:rsidR="009C72D9" w:rsidRDefault="009C72D9" w:rsidP="00A74CD5">
            <w:pPr>
              <w:rPr>
                <w:rFonts w:ascii="Arial" w:eastAsia="Arial" w:hAnsi="Arial" w:cs="Arial"/>
              </w:rPr>
            </w:pPr>
            <w:r>
              <w:rPr>
                <w:rFonts w:ascii="Arial" w:eastAsia="Arial" w:hAnsi="Arial" w:cs="Arial"/>
              </w:rPr>
              <w:t>Wan/Daniela</w:t>
            </w:r>
          </w:p>
        </w:tc>
        <w:tc>
          <w:tcPr>
            <w:tcW w:w="1366" w:type="dxa"/>
          </w:tcPr>
          <w:p w:rsidR="009C72D9" w:rsidRDefault="009C72D9" w:rsidP="00A74CD5">
            <w:pPr>
              <w:rPr>
                <w:rFonts w:ascii="Arial" w:eastAsia="Arial" w:hAnsi="Arial" w:cs="Arial"/>
              </w:rPr>
            </w:pPr>
            <w:r>
              <w:rPr>
                <w:rFonts w:ascii="Arial" w:eastAsia="Arial" w:hAnsi="Arial" w:cs="Arial"/>
              </w:rPr>
              <w:t>Next week</w:t>
            </w:r>
          </w:p>
        </w:tc>
      </w:tr>
      <w:tr w:rsidR="009C72D9" w:rsidTr="000D2D7A">
        <w:tc>
          <w:tcPr>
            <w:tcW w:w="502" w:type="dxa"/>
          </w:tcPr>
          <w:p w:rsidR="009C72D9" w:rsidRDefault="009C72D9" w:rsidP="00A74CD5">
            <w:pPr>
              <w:rPr>
                <w:rFonts w:ascii="Arial" w:eastAsia="Arial" w:hAnsi="Arial" w:cs="Arial"/>
              </w:rPr>
            </w:pPr>
            <w:r>
              <w:rPr>
                <w:rFonts w:ascii="Arial" w:eastAsia="Arial" w:hAnsi="Arial" w:cs="Arial"/>
              </w:rPr>
              <w:t>4.</w:t>
            </w:r>
          </w:p>
        </w:tc>
        <w:tc>
          <w:tcPr>
            <w:tcW w:w="5872" w:type="dxa"/>
          </w:tcPr>
          <w:p w:rsidR="009C72D9" w:rsidRDefault="009C72D9" w:rsidP="00A74CD5">
            <w:pPr>
              <w:rPr>
                <w:rFonts w:ascii="Arial" w:eastAsia="Arial" w:hAnsi="Arial" w:cs="Arial"/>
              </w:rPr>
            </w:pPr>
            <w:r>
              <w:rPr>
                <w:rFonts w:ascii="Arial" w:eastAsia="Arial" w:hAnsi="Arial" w:cs="Arial"/>
              </w:rPr>
              <w:t>Cluster Membership Form: to revise as per discussion</w:t>
            </w:r>
            <w:r w:rsidR="00ED14EB">
              <w:rPr>
                <w:rFonts w:ascii="Arial" w:eastAsia="Arial" w:hAnsi="Arial" w:cs="Arial"/>
              </w:rPr>
              <w:t>,</w:t>
            </w:r>
            <w:r>
              <w:rPr>
                <w:rFonts w:ascii="Arial" w:eastAsia="Arial" w:hAnsi="Arial" w:cs="Arial"/>
              </w:rPr>
              <w:t xml:space="preserve"> share back to the SAG, </w:t>
            </w:r>
            <w:r w:rsidR="00ED14EB">
              <w:rPr>
                <w:rFonts w:ascii="Arial" w:eastAsia="Arial" w:hAnsi="Arial" w:cs="Arial"/>
              </w:rPr>
              <w:t xml:space="preserve">and post. </w:t>
            </w:r>
          </w:p>
        </w:tc>
        <w:tc>
          <w:tcPr>
            <w:tcW w:w="1276" w:type="dxa"/>
          </w:tcPr>
          <w:p w:rsidR="009C72D9" w:rsidRDefault="009C72D9" w:rsidP="00A74CD5">
            <w:pPr>
              <w:rPr>
                <w:rFonts w:ascii="Arial" w:eastAsia="Arial" w:hAnsi="Arial" w:cs="Arial"/>
              </w:rPr>
            </w:pPr>
            <w:r>
              <w:rPr>
                <w:rFonts w:ascii="Arial" w:eastAsia="Arial" w:hAnsi="Arial" w:cs="Arial"/>
              </w:rPr>
              <w:t>Wan/Daniela</w:t>
            </w:r>
          </w:p>
          <w:p w:rsidR="009C72D9" w:rsidRDefault="009C72D9" w:rsidP="00A74CD5">
            <w:pPr>
              <w:rPr>
                <w:rFonts w:ascii="Arial" w:eastAsia="Arial" w:hAnsi="Arial" w:cs="Arial"/>
              </w:rPr>
            </w:pPr>
            <w:r>
              <w:rPr>
                <w:rFonts w:ascii="Arial" w:eastAsia="Arial" w:hAnsi="Arial" w:cs="Arial"/>
              </w:rPr>
              <w:t>Brian to post</w:t>
            </w:r>
          </w:p>
        </w:tc>
        <w:tc>
          <w:tcPr>
            <w:tcW w:w="1366" w:type="dxa"/>
          </w:tcPr>
          <w:p w:rsidR="009C72D9" w:rsidRDefault="009C72D9" w:rsidP="00A74CD5">
            <w:pPr>
              <w:rPr>
                <w:rFonts w:ascii="Arial" w:eastAsia="Arial" w:hAnsi="Arial" w:cs="Arial"/>
              </w:rPr>
            </w:pPr>
            <w:r>
              <w:rPr>
                <w:rFonts w:ascii="Arial" w:eastAsia="Arial" w:hAnsi="Arial" w:cs="Arial"/>
              </w:rPr>
              <w:t>Next week</w:t>
            </w:r>
          </w:p>
        </w:tc>
      </w:tr>
    </w:tbl>
    <w:p w:rsidR="003F60C1" w:rsidRDefault="003F60C1" w:rsidP="009C72D9">
      <w:pPr>
        <w:rPr>
          <w:rFonts w:ascii="Arial" w:eastAsia="Arial" w:hAnsi="Arial" w:cs="Arial"/>
          <w:b/>
          <w:bCs/>
        </w:rPr>
      </w:pPr>
      <w:r w:rsidRPr="007911A2">
        <w:rPr>
          <w:rFonts w:ascii="Arial" w:eastAsia="Arial" w:hAnsi="Arial" w:cs="Arial"/>
          <w:b/>
          <w:bCs/>
        </w:rPr>
        <w:t>Field Support – priority countries</w:t>
      </w:r>
      <w:r w:rsidR="007911A2" w:rsidRPr="007911A2">
        <w:rPr>
          <w:rFonts w:ascii="Arial" w:eastAsia="Arial" w:hAnsi="Arial" w:cs="Arial"/>
          <w:b/>
          <w:bCs/>
        </w:rPr>
        <w:t>:</w:t>
      </w:r>
    </w:p>
    <w:tbl>
      <w:tblPr>
        <w:tblStyle w:val="TableGrid"/>
        <w:tblW w:w="0" w:type="auto"/>
        <w:tblLayout w:type="fixed"/>
        <w:tblLook w:val="04A0" w:firstRow="1" w:lastRow="0" w:firstColumn="1" w:lastColumn="0" w:noHBand="0" w:noVBand="1"/>
      </w:tblPr>
      <w:tblGrid>
        <w:gridCol w:w="522"/>
        <w:gridCol w:w="5710"/>
        <w:gridCol w:w="1418"/>
        <w:gridCol w:w="1366"/>
      </w:tblGrid>
      <w:tr w:rsidR="00476277" w:rsidTr="00476277">
        <w:tc>
          <w:tcPr>
            <w:tcW w:w="522" w:type="dxa"/>
          </w:tcPr>
          <w:p w:rsidR="00C636F1" w:rsidRDefault="00C636F1" w:rsidP="00A74CD5">
            <w:pPr>
              <w:rPr>
                <w:rFonts w:ascii="Arial" w:eastAsia="Arial" w:hAnsi="Arial" w:cs="Arial"/>
              </w:rPr>
            </w:pPr>
          </w:p>
        </w:tc>
        <w:tc>
          <w:tcPr>
            <w:tcW w:w="5710" w:type="dxa"/>
          </w:tcPr>
          <w:p w:rsidR="00C636F1" w:rsidRDefault="00C636F1" w:rsidP="00A74CD5">
            <w:pPr>
              <w:rPr>
                <w:rFonts w:ascii="Arial" w:eastAsia="Arial" w:hAnsi="Arial" w:cs="Arial"/>
              </w:rPr>
            </w:pPr>
            <w:r>
              <w:rPr>
                <w:rFonts w:ascii="Arial" w:eastAsia="Arial" w:hAnsi="Arial" w:cs="Arial"/>
              </w:rPr>
              <w:t>Action Points</w:t>
            </w:r>
          </w:p>
        </w:tc>
        <w:tc>
          <w:tcPr>
            <w:tcW w:w="1418" w:type="dxa"/>
          </w:tcPr>
          <w:p w:rsidR="00C636F1" w:rsidRDefault="00C636F1" w:rsidP="00A74CD5">
            <w:pPr>
              <w:rPr>
                <w:rFonts w:ascii="Arial" w:eastAsia="Arial" w:hAnsi="Arial" w:cs="Arial"/>
              </w:rPr>
            </w:pPr>
            <w:r>
              <w:rPr>
                <w:rFonts w:ascii="Arial" w:eastAsia="Arial" w:hAnsi="Arial" w:cs="Arial"/>
              </w:rPr>
              <w:t>FP</w:t>
            </w:r>
          </w:p>
        </w:tc>
        <w:tc>
          <w:tcPr>
            <w:tcW w:w="1366" w:type="dxa"/>
          </w:tcPr>
          <w:p w:rsidR="00C636F1" w:rsidRDefault="00C636F1" w:rsidP="00A74CD5">
            <w:pPr>
              <w:rPr>
                <w:rFonts w:ascii="Arial" w:eastAsia="Arial" w:hAnsi="Arial" w:cs="Arial"/>
              </w:rPr>
            </w:pPr>
            <w:r>
              <w:rPr>
                <w:rFonts w:ascii="Arial" w:eastAsia="Arial" w:hAnsi="Arial" w:cs="Arial"/>
              </w:rPr>
              <w:t>Timeline</w:t>
            </w:r>
          </w:p>
        </w:tc>
      </w:tr>
      <w:tr w:rsidR="00C636F1" w:rsidTr="00476277">
        <w:tc>
          <w:tcPr>
            <w:tcW w:w="522" w:type="dxa"/>
          </w:tcPr>
          <w:p w:rsidR="00C636F1" w:rsidRDefault="00C636F1" w:rsidP="00A74CD5">
            <w:pPr>
              <w:rPr>
                <w:rFonts w:ascii="Arial" w:eastAsia="Arial" w:hAnsi="Arial" w:cs="Arial"/>
              </w:rPr>
            </w:pPr>
            <w:r>
              <w:rPr>
                <w:rFonts w:ascii="Arial" w:eastAsia="Arial" w:hAnsi="Arial" w:cs="Arial"/>
              </w:rPr>
              <w:t>5.</w:t>
            </w:r>
          </w:p>
        </w:tc>
        <w:tc>
          <w:tcPr>
            <w:tcW w:w="5710" w:type="dxa"/>
          </w:tcPr>
          <w:p w:rsidR="00C636F1" w:rsidRDefault="00C636F1" w:rsidP="00A74CD5">
            <w:pPr>
              <w:rPr>
                <w:rFonts w:ascii="Arial" w:eastAsia="Arial" w:hAnsi="Arial" w:cs="Arial"/>
              </w:rPr>
            </w:pPr>
            <w:r>
              <w:rPr>
                <w:rFonts w:ascii="Arial" w:eastAsia="Arial" w:hAnsi="Arial" w:cs="Arial"/>
              </w:rPr>
              <w:t>Updates on changes in country-level cluster capacities to be shared as part of monthly SAG call, including intended or pending requests to SBP</w:t>
            </w:r>
          </w:p>
        </w:tc>
        <w:tc>
          <w:tcPr>
            <w:tcW w:w="1418" w:type="dxa"/>
          </w:tcPr>
          <w:p w:rsidR="00C636F1" w:rsidRDefault="00C636F1" w:rsidP="00A74CD5">
            <w:pPr>
              <w:rPr>
                <w:rFonts w:ascii="Arial" w:eastAsia="Arial" w:hAnsi="Arial" w:cs="Arial"/>
              </w:rPr>
            </w:pPr>
          </w:p>
        </w:tc>
        <w:tc>
          <w:tcPr>
            <w:tcW w:w="1366" w:type="dxa"/>
          </w:tcPr>
          <w:p w:rsidR="00C636F1" w:rsidRDefault="00C636F1" w:rsidP="00A74CD5">
            <w:pPr>
              <w:rPr>
                <w:rFonts w:ascii="Arial" w:eastAsia="Arial" w:hAnsi="Arial" w:cs="Arial"/>
              </w:rPr>
            </w:pPr>
            <w:r>
              <w:rPr>
                <w:rFonts w:ascii="Arial" w:eastAsia="Arial" w:hAnsi="Arial" w:cs="Arial"/>
              </w:rPr>
              <w:t>On-going</w:t>
            </w:r>
          </w:p>
        </w:tc>
      </w:tr>
      <w:tr w:rsidR="00C636F1" w:rsidTr="00476277">
        <w:tc>
          <w:tcPr>
            <w:tcW w:w="522" w:type="dxa"/>
          </w:tcPr>
          <w:p w:rsidR="00C636F1" w:rsidRDefault="00C636F1" w:rsidP="00A74CD5">
            <w:pPr>
              <w:rPr>
                <w:rFonts w:ascii="Arial" w:eastAsia="Arial" w:hAnsi="Arial" w:cs="Arial"/>
              </w:rPr>
            </w:pPr>
            <w:r>
              <w:rPr>
                <w:rFonts w:ascii="Arial" w:eastAsia="Arial" w:hAnsi="Arial" w:cs="Arial"/>
              </w:rPr>
              <w:t xml:space="preserve">6. </w:t>
            </w:r>
          </w:p>
        </w:tc>
        <w:tc>
          <w:tcPr>
            <w:tcW w:w="5710" w:type="dxa"/>
          </w:tcPr>
          <w:p w:rsidR="00C636F1" w:rsidRDefault="00C636F1" w:rsidP="00A74CD5">
            <w:pPr>
              <w:rPr>
                <w:rFonts w:ascii="Arial" w:eastAsia="Arial" w:hAnsi="Arial" w:cs="Arial"/>
              </w:rPr>
            </w:pPr>
            <w:r>
              <w:rPr>
                <w:rFonts w:ascii="Arial" w:eastAsia="Arial" w:hAnsi="Arial" w:cs="Arial"/>
              </w:rPr>
              <w:t>Share of missions’ report to SAG</w:t>
            </w:r>
          </w:p>
        </w:tc>
        <w:tc>
          <w:tcPr>
            <w:tcW w:w="1418" w:type="dxa"/>
          </w:tcPr>
          <w:p w:rsidR="00C636F1" w:rsidRDefault="00C636F1" w:rsidP="00A74CD5">
            <w:pPr>
              <w:rPr>
                <w:rFonts w:ascii="Arial" w:eastAsia="Arial" w:hAnsi="Arial" w:cs="Arial"/>
              </w:rPr>
            </w:pPr>
          </w:p>
        </w:tc>
        <w:tc>
          <w:tcPr>
            <w:tcW w:w="1366" w:type="dxa"/>
          </w:tcPr>
          <w:p w:rsidR="00C636F1" w:rsidRDefault="00C636F1" w:rsidP="00A74CD5">
            <w:pPr>
              <w:rPr>
                <w:rFonts w:ascii="Arial" w:eastAsia="Arial" w:hAnsi="Arial" w:cs="Arial"/>
              </w:rPr>
            </w:pPr>
            <w:r>
              <w:rPr>
                <w:rFonts w:ascii="Arial" w:eastAsia="Arial" w:hAnsi="Arial" w:cs="Arial"/>
              </w:rPr>
              <w:t>On-going</w:t>
            </w:r>
          </w:p>
        </w:tc>
      </w:tr>
      <w:tr w:rsidR="00C636F1" w:rsidTr="00476277">
        <w:tc>
          <w:tcPr>
            <w:tcW w:w="522" w:type="dxa"/>
          </w:tcPr>
          <w:p w:rsidR="00C636F1" w:rsidRDefault="00C636F1" w:rsidP="00A74CD5">
            <w:pPr>
              <w:rPr>
                <w:rFonts w:ascii="Arial" w:eastAsia="Arial" w:hAnsi="Arial" w:cs="Arial"/>
              </w:rPr>
            </w:pPr>
            <w:r>
              <w:rPr>
                <w:rFonts w:ascii="Arial" w:eastAsia="Arial" w:hAnsi="Arial" w:cs="Arial"/>
              </w:rPr>
              <w:t xml:space="preserve">7. </w:t>
            </w:r>
          </w:p>
        </w:tc>
        <w:tc>
          <w:tcPr>
            <w:tcW w:w="5710" w:type="dxa"/>
          </w:tcPr>
          <w:p w:rsidR="00C636F1" w:rsidRDefault="00C636F1" w:rsidP="00A74CD5">
            <w:pPr>
              <w:rPr>
                <w:rFonts w:ascii="Arial" w:eastAsia="Arial" w:hAnsi="Arial" w:cs="Arial"/>
              </w:rPr>
            </w:pPr>
            <w:r>
              <w:rPr>
                <w:rFonts w:ascii="Arial" w:eastAsia="Arial" w:hAnsi="Arial" w:cs="Arial"/>
              </w:rPr>
              <w:t xml:space="preserve">Develop analysis of </w:t>
            </w:r>
            <w:proofErr w:type="spellStart"/>
            <w:r>
              <w:rPr>
                <w:rFonts w:ascii="Arial" w:eastAsia="Arial" w:hAnsi="Arial" w:cs="Arial"/>
              </w:rPr>
              <w:t>Cluters</w:t>
            </w:r>
            <w:proofErr w:type="spellEnd"/>
            <w:r>
              <w:rPr>
                <w:rFonts w:ascii="Arial" w:eastAsia="Arial" w:hAnsi="Arial" w:cs="Arial"/>
              </w:rPr>
              <w:t>/sectors trend, including tracking of performance monitoring and evaluation report</w:t>
            </w:r>
          </w:p>
        </w:tc>
        <w:tc>
          <w:tcPr>
            <w:tcW w:w="1418" w:type="dxa"/>
          </w:tcPr>
          <w:p w:rsidR="00C636F1" w:rsidRDefault="00C636F1" w:rsidP="00A74CD5">
            <w:pPr>
              <w:rPr>
                <w:rFonts w:ascii="Arial" w:eastAsia="Arial" w:hAnsi="Arial" w:cs="Arial"/>
              </w:rPr>
            </w:pPr>
            <w:r>
              <w:rPr>
                <w:rFonts w:ascii="Arial" w:eastAsia="Arial" w:hAnsi="Arial" w:cs="Arial"/>
              </w:rPr>
              <w:t>Brian/Alisa</w:t>
            </w:r>
          </w:p>
        </w:tc>
        <w:tc>
          <w:tcPr>
            <w:tcW w:w="1366" w:type="dxa"/>
          </w:tcPr>
          <w:p w:rsidR="00C636F1" w:rsidRDefault="00C636F1" w:rsidP="00A74CD5">
            <w:pPr>
              <w:rPr>
                <w:rFonts w:ascii="Arial" w:eastAsia="Arial" w:hAnsi="Arial" w:cs="Arial"/>
              </w:rPr>
            </w:pPr>
          </w:p>
        </w:tc>
      </w:tr>
      <w:tr w:rsidR="00C636F1" w:rsidTr="00476277">
        <w:tc>
          <w:tcPr>
            <w:tcW w:w="522" w:type="dxa"/>
          </w:tcPr>
          <w:p w:rsidR="00C636F1" w:rsidRDefault="00C636F1" w:rsidP="00A74CD5">
            <w:pPr>
              <w:rPr>
                <w:rFonts w:ascii="Arial" w:eastAsia="Arial" w:hAnsi="Arial" w:cs="Arial"/>
              </w:rPr>
            </w:pPr>
            <w:r>
              <w:rPr>
                <w:rFonts w:ascii="Arial" w:eastAsia="Arial" w:hAnsi="Arial" w:cs="Arial"/>
              </w:rPr>
              <w:t>8.</w:t>
            </w:r>
          </w:p>
        </w:tc>
        <w:tc>
          <w:tcPr>
            <w:tcW w:w="5710" w:type="dxa"/>
          </w:tcPr>
          <w:p w:rsidR="00C636F1" w:rsidRDefault="00C636F1" w:rsidP="00A74CD5">
            <w:pPr>
              <w:rPr>
                <w:rFonts w:ascii="Arial" w:eastAsia="Arial" w:hAnsi="Arial" w:cs="Arial"/>
              </w:rPr>
            </w:pPr>
            <w:r>
              <w:rPr>
                <w:rFonts w:ascii="Arial" w:eastAsia="Arial" w:hAnsi="Arial" w:cs="Arial"/>
              </w:rPr>
              <w:t>Plan for joint mission to support country-level cluster – to be put on SAG agenda at future date</w:t>
            </w:r>
          </w:p>
        </w:tc>
        <w:tc>
          <w:tcPr>
            <w:tcW w:w="1418" w:type="dxa"/>
          </w:tcPr>
          <w:p w:rsidR="00C636F1" w:rsidRDefault="00C636F1" w:rsidP="00A74CD5">
            <w:pPr>
              <w:rPr>
                <w:rFonts w:ascii="Arial" w:eastAsia="Arial" w:hAnsi="Arial" w:cs="Arial"/>
              </w:rPr>
            </w:pPr>
          </w:p>
        </w:tc>
        <w:tc>
          <w:tcPr>
            <w:tcW w:w="1366" w:type="dxa"/>
          </w:tcPr>
          <w:p w:rsidR="00C636F1" w:rsidRDefault="00C636F1" w:rsidP="00A74CD5">
            <w:pPr>
              <w:rPr>
                <w:rFonts w:ascii="Arial" w:eastAsia="Arial" w:hAnsi="Arial" w:cs="Arial"/>
              </w:rPr>
            </w:pPr>
          </w:p>
        </w:tc>
      </w:tr>
      <w:tr w:rsidR="00C636F1" w:rsidTr="00476277">
        <w:tc>
          <w:tcPr>
            <w:tcW w:w="522" w:type="dxa"/>
          </w:tcPr>
          <w:p w:rsidR="00C636F1" w:rsidRDefault="00C636F1" w:rsidP="00A74CD5">
            <w:pPr>
              <w:rPr>
                <w:rFonts w:ascii="Arial" w:eastAsia="Arial" w:hAnsi="Arial" w:cs="Arial"/>
              </w:rPr>
            </w:pPr>
            <w:r>
              <w:rPr>
                <w:rFonts w:ascii="Arial" w:eastAsia="Arial" w:hAnsi="Arial" w:cs="Arial"/>
              </w:rPr>
              <w:t>9.</w:t>
            </w:r>
          </w:p>
        </w:tc>
        <w:tc>
          <w:tcPr>
            <w:tcW w:w="5710" w:type="dxa"/>
          </w:tcPr>
          <w:p w:rsidR="00C636F1" w:rsidRDefault="00C636F1" w:rsidP="00A74CD5">
            <w:pPr>
              <w:rPr>
                <w:rFonts w:ascii="Arial" w:eastAsia="Arial" w:hAnsi="Arial" w:cs="Arial"/>
              </w:rPr>
            </w:pPr>
            <w:r w:rsidRPr="003F60C1">
              <w:rPr>
                <w:rFonts w:ascii="Arial" w:eastAsia="Arial" w:hAnsi="Arial" w:cs="Arial"/>
              </w:rPr>
              <w:t>Shelter Cluster</w:t>
            </w:r>
            <w:r>
              <w:rPr>
                <w:rFonts w:ascii="Arial" w:eastAsia="Arial" w:hAnsi="Arial" w:cs="Arial"/>
              </w:rPr>
              <w:t>’s</w:t>
            </w:r>
            <w:r w:rsidRPr="003F60C1">
              <w:rPr>
                <w:rFonts w:ascii="Arial" w:eastAsia="Arial" w:hAnsi="Arial" w:cs="Arial"/>
              </w:rPr>
              <w:t xml:space="preserve"> assessment of </w:t>
            </w:r>
            <w:r>
              <w:rPr>
                <w:rFonts w:ascii="Arial" w:eastAsia="Arial" w:hAnsi="Arial" w:cs="Arial"/>
              </w:rPr>
              <w:t>merged Shelter-CCCM</w:t>
            </w:r>
            <w:r w:rsidRPr="003F60C1">
              <w:rPr>
                <w:rFonts w:ascii="Arial" w:eastAsia="Arial" w:hAnsi="Arial" w:cs="Arial"/>
              </w:rPr>
              <w:t xml:space="preserve"> clusters</w:t>
            </w:r>
            <w:r>
              <w:rPr>
                <w:rFonts w:ascii="Arial" w:eastAsia="Arial" w:hAnsi="Arial" w:cs="Arial"/>
              </w:rPr>
              <w:t xml:space="preserve"> – to follow up on process/progress</w:t>
            </w:r>
          </w:p>
        </w:tc>
        <w:tc>
          <w:tcPr>
            <w:tcW w:w="1418" w:type="dxa"/>
          </w:tcPr>
          <w:p w:rsidR="00C636F1" w:rsidRDefault="00C636F1" w:rsidP="00A74CD5">
            <w:pPr>
              <w:rPr>
                <w:rFonts w:ascii="Arial" w:eastAsia="Arial" w:hAnsi="Arial" w:cs="Arial"/>
              </w:rPr>
            </w:pPr>
            <w:r>
              <w:rPr>
                <w:rFonts w:ascii="Arial" w:eastAsia="Arial" w:hAnsi="Arial" w:cs="Arial"/>
              </w:rPr>
              <w:t>Wan</w:t>
            </w:r>
          </w:p>
        </w:tc>
        <w:tc>
          <w:tcPr>
            <w:tcW w:w="1366" w:type="dxa"/>
          </w:tcPr>
          <w:p w:rsidR="00C636F1" w:rsidRDefault="00C636F1" w:rsidP="00A74CD5">
            <w:pPr>
              <w:rPr>
                <w:rFonts w:ascii="Arial" w:eastAsia="Arial" w:hAnsi="Arial" w:cs="Arial"/>
              </w:rPr>
            </w:pPr>
            <w:r>
              <w:rPr>
                <w:rFonts w:ascii="Arial" w:eastAsia="Arial" w:hAnsi="Arial" w:cs="Arial"/>
              </w:rPr>
              <w:t>Next SAG meeting</w:t>
            </w:r>
          </w:p>
        </w:tc>
      </w:tr>
      <w:tr w:rsidR="00C636F1" w:rsidTr="00476277">
        <w:tc>
          <w:tcPr>
            <w:tcW w:w="522" w:type="dxa"/>
          </w:tcPr>
          <w:p w:rsidR="00C636F1" w:rsidRDefault="00C636F1" w:rsidP="00A74CD5">
            <w:pPr>
              <w:rPr>
                <w:rFonts w:ascii="Arial" w:eastAsia="Arial" w:hAnsi="Arial" w:cs="Arial"/>
              </w:rPr>
            </w:pPr>
            <w:r>
              <w:rPr>
                <w:rFonts w:ascii="Arial" w:eastAsia="Arial" w:hAnsi="Arial" w:cs="Arial"/>
              </w:rPr>
              <w:t>10.</w:t>
            </w:r>
          </w:p>
        </w:tc>
        <w:tc>
          <w:tcPr>
            <w:tcW w:w="5710" w:type="dxa"/>
          </w:tcPr>
          <w:p w:rsidR="00C636F1" w:rsidRPr="003F60C1" w:rsidRDefault="00C636F1" w:rsidP="00A74CD5">
            <w:pPr>
              <w:rPr>
                <w:rFonts w:ascii="Arial" w:eastAsia="Arial" w:hAnsi="Arial" w:cs="Arial"/>
              </w:rPr>
            </w:pPr>
            <w:r>
              <w:rPr>
                <w:rFonts w:ascii="Arial" w:eastAsia="Arial" w:hAnsi="Arial" w:cs="Arial"/>
              </w:rPr>
              <w:t xml:space="preserve">Site Planning: Scope of work and division of </w:t>
            </w:r>
            <w:proofErr w:type="spellStart"/>
            <w:r>
              <w:rPr>
                <w:rFonts w:ascii="Arial" w:eastAsia="Arial" w:hAnsi="Arial" w:cs="Arial"/>
              </w:rPr>
              <w:t>labour</w:t>
            </w:r>
            <w:proofErr w:type="spellEnd"/>
            <w:r>
              <w:rPr>
                <w:rFonts w:ascii="Arial" w:eastAsia="Arial" w:hAnsi="Arial" w:cs="Arial"/>
              </w:rPr>
              <w:t xml:space="preserve"> between Shelter and CCCM</w:t>
            </w:r>
          </w:p>
        </w:tc>
        <w:tc>
          <w:tcPr>
            <w:tcW w:w="1418" w:type="dxa"/>
          </w:tcPr>
          <w:p w:rsidR="00C636F1" w:rsidRDefault="00C636F1" w:rsidP="00A74CD5">
            <w:pPr>
              <w:rPr>
                <w:rFonts w:ascii="Arial" w:eastAsia="Arial" w:hAnsi="Arial" w:cs="Arial"/>
              </w:rPr>
            </w:pPr>
          </w:p>
        </w:tc>
        <w:tc>
          <w:tcPr>
            <w:tcW w:w="1366" w:type="dxa"/>
          </w:tcPr>
          <w:p w:rsidR="00C636F1" w:rsidRDefault="00C636F1" w:rsidP="00A74CD5">
            <w:pPr>
              <w:rPr>
                <w:rFonts w:ascii="Arial" w:eastAsia="Arial" w:hAnsi="Arial" w:cs="Arial"/>
              </w:rPr>
            </w:pPr>
            <w:r>
              <w:rPr>
                <w:rFonts w:ascii="Arial" w:eastAsia="Arial" w:hAnsi="Arial" w:cs="Arial"/>
              </w:rPr>
              <w:t>pending</w:t>
            </w:r>
          </w:p>
        </w:tc>
      </w:tr>
    </w:tbl>
    <w:p w:rsidR="00C636F1" w:rsidRDefault="00C636F1" w:rsidP="009C72D9">
      <w:pPr>
        <w:spacing w:after="0"/>
        <w:rPr>
          <w:rFonts w:ascii="Arial" w:eastAsia="Arial" w:hAnsi="Arial" w:cs="Arial"/>
          <w:b/>
          <w:bCs/>
        </w:rPr>
      </w:pPr>
    </w:p>
    <w:p w:rsidR="007911A2" w:rsidRPr="00E33114" w:rsidRDefault="007911A2" w:rsidP="00E33114">
      <w:pPr>
        <w:rPr>
          <w:rFonts w:ascii="Arial" w:eastAsia="Arial" w:hAnsi="Arial" w:cs="Arial"/>
        </w:rPr>
      </w:pPr>
      <w:r w:rsidRPr="007911A2">
        <w:rPr>
          <w:rFonts w:ascii="Arial" w:eastAsia="Arial" w:hAnsi="Arial" w:cs="Arial"/>
          <w:b/>
          <w:bCs/>
        </w:rPr>
        <w:t>Working Groups</w:t>
      </w:r>
      <w:r>
        <w:rPr>
          <w:rFonts w:ascii="Arial" w:eastAsia="Arial" w:hAnsi="Arial" w:cs="Arial"/>
          <w:b/>
          <w:bCs/>
        </w:rPr>
        <w:t>:</w:t>
      </w:r>
      <w:r w:rsidR="00E33114" w:rsidRPr="00E33114">
        <w:rPr>
          <w:rFonts w:ascii="Arial" w:eastAsia="Arial" w:hAnsi="Arial" w:cs="Arial"/>
        </w:rPr>
        <w:t xml:space="preserve"> </w:t>
      </w:r>
    </w:p>
    <w:tbl>
      <w:tblPr>
        <w:tblStyle w:val="TableGrid"/>
        <w:tblW w:w="0" w:type="auto"/>
        <w:tblLook w:val="04A0" w:firstRow="1" w:lastRow="0" w:firstColumn="1" w:lastColumn="0" w:noHBand="0" w:noVBand="1"/>
      </w:tblPr>
      <w:tblGrid>
        <w:gridCol w:w="522"/>
        <w:gridCol w:w="5710"/>
        <w:gridCol w:w="1418"/>
        <w:gridCol w:w="1366"/>
      </w:tblGrid>
      <w:tr w:rsidR="00C636F1" w:rsidTr="00476277">
        <w:tc>
          <w:tcPr>
            <w:tcW w:w="522" w:type="dxa"/>
          </w:tcPr>
          <w:p w:rsidR="00C636F1" w:rsidRDefault="00C636F1" w:rsidP="00A74CD5">
            <w:pPr>
              <w:rPr>
                <w:rFonts w:ascii="Arial" w:eastAsia="Arial" w:hAnsi="Arial" w:cs="Arial"/>
              </w:rPr>
            </w:pPr>
          </w:p>
        </w:tc>
        <w:tc>
          <w:tcPr>
            <w:tcW w:w="5710" w:type="dxa"/>
          </w:tcPr>
          <w:p w:rsidR="00C636F1" w:rsidRDefault="00C636F1" w:rsidP="00A74CD5">
            <w:pPr>
              <w:rPr>
                <w:rFonts w:ascii="Arial" w:eastAsia="Arial" w:hAnsi="Arial" w:cs="Arial"/>
              </w:rPr>
            </w:pPr>
            <w:r>
              <w:rPr>
                <w:rFonts w:ascii="Arial" w:eastAsia="Arial" w:hAnsi="Arial" w:cs="Arial"/>
              </w:rPr>
              <w:t>Action Points</w:t>
            </w:r>
          </w:p>
        </w:tc>
        <w:tc>
          <w:tcPr>
            <w:tcW w:w="1418" w:type="dxa"/>
          </w:tcPr>
          <w:p w:rsidR="00C636F1" w:rsidRDefault="00C636F1" w:rsidP="00A74CD5">
            <w:pPr>
              <w:rPr>
                <w:rFonts w:ascii="Arial" w:eastAsia="Arial" w:hAnsi="Arial" w:cs="Arial"/>
              </w:rPr>
            </w:pPr>
            <w:r>
              <w:rPr>
                <w:rFonts w:ascii="Arial" w:eastAsia="Arial" w:hAnsi="Arial" w:cs="Arial"/>
              </w:rPr>
              <w:t>FP</w:t>
            </w:r>
          </w:p>
        </w:tc>
        <w:tc>
          <w:tcPr>
            <w:tcW w:w="1366" w:type="dxa"/>
          </w:tcPr>
          <w:p w:rsidR="00C636F1" w:rsidRDefault="00C636F1" w:rsidP="00A74CD5">
            <w:pPr>
              <w:rPr>
                <w:rFonts w:ascii="Arial" w:eastAsia="Arial" w:hAnsi="Arial" w:cs="Arial"/>
              </w:rPr>
            </w:pPr>
            <w:r>
              <w:rPr>
                <w:rFonts w:ascii="Arial" w:eastAsia="Arial" w:hAnsi="Arial" w:cs="Arial"/>
              </w:rPr>
              <w:t>Timeline</w:t>
            </w:r>
          </w:p>
        </w:tc>
      </w:tr>
      <w:tr w:rsidR="00E33114" w:rsidTr="00476277">
        <w:tc>
          <w:tcPr>
            <w:tcW w:w="522" w:type="dxa"/>
          </w:tcPr>
          <w:p w:rsidR="00E33114" w:rsidRDefault="00E33114" w:rsidP="00A74CD5">
            <w:pPr>
              <w:rPr>
                <w:rFonts w:ascii="Arial" w:eastAsia="Arial" w:hAnsi="Arial" w:cs="Arial"/>
              </w:rPr>
            </w:pPr>
            <w:r>
              <w:rPr>
                <w:rFonts w:ascii="Arial" w:eastAsia="Arial" w:hAnsi="Arial" w:cs="Arial"/>
              </w:rPr>
              <w:t>11</w:t>
            </w:r>
          </w:p>
        </w:tc>
        <w:tc>
          <w:tcPr>
            <w:tcW w:w="5710" w:type="dxa"/>
          </w:tcPr>
          <w:p w:rsidR="00E33114" w:rsidRDefault="00E33114" w:rsidP="00A74CD5">
            <w:pPr>
              <w:rPr>
                <w:rFonts w:ascii="Arial" w:eastAsia="Arial" w:hAnsi="Arial" w:cs="Arial"/>
              </w:rPr>
            </w:pPr>
            <w:r>
              <w:rPr>
                <w:rFonts w:ascii="Arial" w:eastAsia="Arial" w:hAnsi="Arial" w:cs="Arial"/>
              </w:rPr>
              <w:t>Pending request from WGs to SAG:</w:t>
            </w:r>
          </w:p>
        </w:tc>
        <w:tc>
          <w:tcPr>
            <w:tcW w:w="1418" w:type="dxa"/>
          </w:tcPr>
          <w:p w:rsidR="00E33114" w:rsidRDefault="00E33114" w:rsidP="00A74CD5">
            <w:pPr>
              <w:rPr>
                <w:rFonts w:ascii="Arial" w:eastAsia="Arial" w:hAnsi="Arial" w:cs="Arial"/>
              </w:rPr>
            </w:pPr>
          </w:p>
        </w:tc>
        <w:tc>
          <w:tcPr>
            <w:tcW w:w="1366" w:type="dxa"/>
          </w:tcPr>
          <w:p w:rsidR="00E33114" w:rsidRDefault="00E33114" w:rsidP="00A74CD5">
            <w:pPr>
              <w:rPr>
                <w:rFonts w:ascii="Arial" w:eastAsia="Arial" w:hAnsi="Arial" w:cs="Arial"/>
              </w:rPr>
            </w:pPr>
          </w:p>
        </w:tc>
      </w:tr>
      <w:tr w:rsidR="00C636F1" w:rsidTr="00476277">
        <w:tc>
          <w:tcPr>
            <w:tcW w:w="522" w:type="dxa"/>
          </w:tcPr>
          <w:p w:rsidR="00C636F1" w:rsidRDefault="00C636F1" w:rsidP="00A74CD5">
            <w:pPr>
              <w:rPr>
                <w:rFonts w:ascii="Arial" w:eastAsia="Arial" w:hAnsi="Arial" w:cs="Arial"/>
              </w:rPr>
            </w:pPr>
          </w:p>
        </w:tc>
        <w:tc>
          <w:tcPr>
            <w:tcW w:w="5710" w:type="dxa"/>
          </w:tcPr>
          <w:p w:rsidR="00476277" w:rsidRPr="00E33114" w:rsidRDefault="00E33114" w:rsidP="00E33114">
            <w:pPr>
              <w:rPr>
                <w:rFonts w:ascii="Arial" w:eastAsia="Arial" w:hAnsi="Arial" w:cs="Arial"/>
              </w:rPr>
            </w:pPr>
            <w:r w:rsidRPr="00E33114">
              <w:rPr>
                <w:rFonts w:ascii="Arial" w:eastAsia="Arial" w:hAnsi="Arial" w:cs="Arial"/>
              </w:rPr>
              <w:t>Capacity Development WG: for acknowledgement and support of work plan</w:t>
            </w:r>
          </w:p>
          <w:p w:rsidR="00E33114" w:rsidRPr="00476277" w:rsidRDefault="00E33114" w:rsidP="00476277">
            <w:pPr>
              <w:pStyle w:val="ListParagraph"/>
              <w:numPr>
                <w:ilvl w:val="0"/>
                <w:numId w:val="13"/>
              </w:numPr>
              <w:rPr>
                <w:rFonts w:ascii="Arial" w:eastAsia="Arial" w:hAnsi="Arial" w:cs="Arial"/>
              </w:rPr>
            </w:pPr>
          </w:p>
        </w:tc>
        <w:tc>
          <w:tcPr>
            <w:tcW w:w="1418" w:type="dxa"/>
          </w:tcPr>
          <w:p w:rsidR="00C636F1" w:rsidRDefault="00C636F1" w:rsidP="00A74CD5">
            <w:pPr>
              <w:rPr>
                <w:rFonts w:ascii="Arial" w:eastAsia="Arial" w:hAnsi="Arial" w:cs="Arial"/>
              </w:rPr>
            </w:pPr>
          </w:p>
          <w:p w:rsidR="00E33114" w:rsidRDefault="00E33114" w:rsidP="00A74CD5">
            <w:pPr>
              <w:rPr>
                <w:rFonts w:ascii="Arial" w:eastAsia="Arial" w:hAnsi="Arial" w:cs="Arial"/>
              </w:rPr>
            </w:pPr>
            <w:r>
              <w:rPr>
                <w:rFonts w:ascii="Arial" w:eastAsia="Arial" w:hAnsi="Arial" w:cs="Arial"/>
              </w:rPr>
              <w:t>SAG</w:t>
            </w:r>
          </w:p>
          <w:p w:rsidR="00E33114" w:rsidRDefault="00E33114" w:rsidP="00A74CD5">
            <w:pPr>
              <w:rPr>
                <w:rFonts w:ascii="Arial" w:eastAsia="Arial" w:hAnsi="Arial" w:cs="Arial"/>
              </w:rPr>
            </w:pPr>
          </w:p>
        </w:tc>
        <w:tc>
          <w:tcPr>
            <w:tcW w:w="1366" w:type="dxa"/>
          </w:tcPr>
          <w:p w:rsidR="00C636F1" w:rsidRDefault="00C636F1" w:rsidP="00A74CD5">
            <w:pPr>
              <w:rPr>
                <w:rFonts w:ascii="Arial" w:eastAsia="Arial" w:hAnsi="Arial" w:cs="Arial"/>
              </w:rPr>
            </w:pPr>
          </w:p>
        </w:tc>
      </w:tr>
      <w:tr w:rsidR="00476277" w:rsidTr="00476277">
        <w:tc>
          <w:tcPr>
            <w:tcW w:w="522" w:type="dxa"/>
          </w:tcPr>
          <w:p w:rsidR="00476277" w:rsidRDefault="00476277" w:rsidP="00A74CD5">
            <w:pPr>
              <w:rPr>
                <w:rFonts w:ascii="Arial" w:eastAsia="Arial" w:hAnsi="Arial" w:cs="Arial"/>
              </w:rPr>
            </w:pPr>
          </w:p>
        </w:tc>
        <w:tc>
          <w:tcPr>
            <w:tcW w:w="5710" w:type="dxa"/>
          </w:tcPr>
          <w:p w:rsidR="00E33114" w:rsidRDefault="00E33114" w:rsidP="00A74CD5">
            <w:pPr>
              <w:rPr>
                <w:rFonts w:ascii="Arial" w:eastAsia="Arial" w:hAnsi="Arial" w:cs="Arial"/>
              </w:rPr>
            </w:pPr>
            <w:r>
              <w:rPr>
                <w:rFonts w:ascii="Arial" w:eastAsia="Arial" w:hAnsi="Arial" w:cs="Arial"/>
              </w:rPr>
              <w:t xml:space="preserve">CM Standards WG: </w:t>
            </w:r>
          </w:p>
          <w:p w:rsidR="00E33114" w:rsidRDefault="00E33114" w:rsidP="00E33114">
            <w:pPr>
              <w:pStyle w:val="ListParagraph"/>
              <w:numPr>
                <w:ilvl w:val="0"/>
                <w:numId w:val="13"/>
              </w:numPr>
              <w:rPr>
                <w:rFonts w:ascii="Arial" w:eastAsia="Arial" w:hAnsi="Arial" w:cs="Arial"/>
              </w:rPr>
            </w:pPr>
            <w:r w:rsidRPr="00E33114">
              <w:rPr>
                <w:rFonts w:ascii="Arial" w:eastAsia="Arial" w:hAnsi="Arial" w:cs="Arial"/>
              </w:rPr>
              <w:t>require support on resource mobilization,</w:t>
            </w:r>
          </w:p>
          <w:p w:rsidR="00E33114" w:rsidRDefault="00E33114" w:rsidP="00E33114">
            <w:pPr>
              <w:pStyle w:val="ListParagraph"/>
              <w:numPr>
                <w:ilvl w:val="0"/>
                <w:numId w:val="13"/>
              </w:numPr>
              <w:rPr>
                <w:rFonts w:ascii="Arial" w:eastAsia="Arial" w:hAnsi="Arial" w:cs="Arial"/>
              </w:rPr>
            </w:pPr>
            <w:r w:rsidRPr="00E33114">
              <w:rPr>
                <w:rFonts w:ascii="Arial" w:eastAsia="Arial" w:hAnsi="Arial" w:cs="Arial"/>
              </w:rPr>
              <w:t>consider providing in-kind contribution</w:t>
            </w:r>
            <w:r>
              <w:rPr>
                <w:rFonts w:ascii="Arial" w:eastAsia="Arial" w:hAnsi="Arial" w:cs="Arial"/>
              </w:rPr>
              <w:t xml:space="preserve"> or human resources</w:t>
            </w:r>
          </w:p>
          <w:p w:rsidR="00476277" w:rsidRPr="00E33114" w:rsidRDefault="00E33114" w:rsidP="00E33114">
            <w:pPr>
              <w:pStyle w:val="ListParagraph"/>
              <w:numPr>
                <w:ilvl w:val="0"/>
                <w:numId w:val="13"/>
              </w:numPr>
              <w:rPr>
                <w:rFonts w:ascii="Arial" w:eastAsia="Arial" w:hAnsi="Arial" w:cs="Arial"/>
              </w:rPr>
            </w:pPr>
            <w:r w:rsidRPr="00E33114">
              <w:rPr>
                <w:rFonts w:ascii="Arial" w:eastAsia="Arial" w:hAnsi="Arial" w:cs="Arial"/>
              </w:rPr>
              <w:t xml:space="preserve"> </w:t>
            </w:r>
          </w:p>
        </w:tc>
        <w:tc>
          <w:tcPr>
            <w:tcW w:w="1418" w:type="dxa"/>
          </w:tcPr>
          <w:p w:rsidR="00E33114" w:rsidRDefault="00E33114" w:rsidP="00A74CD5">
            <w:pPr>
              <w:rPr>
                <w:rFonts w:ascii="Arial" w:eastAsia="Arial" w:hAnsi="Arial" w:cs="Arial"/>
              </w:rPr>
            </w:pPr>
            <w:r>
              <w:rPr>
                <w:rFonts w:ascii="Arial" w:eastAsia="Arial" w:hAnsi="Arial" w:cs="Arial"/>
              </w:rPr>
              <w:t>SAG</w:t>
            </w:r>
          </w:p>
          <w:p w:rsidR="00476277" w:rsidRDefault="00E33114" w:rsidP="00A74CD5">
            <w:pPr>
              <w:rPr>
                <w:rFonts w:ascii="Arial" w:eastAsia="Arial" w:hAnsi="Arial" w:cs="Arial"/>
              </w:rPr>
            </w:pPr>
            <w:r>
              <w:rPr>
                <w:rFonts w:ascii="Arial" w:eastAsia="Arial" w:hAnsi="Arial" w:cs="Arial"/>
              </w:rPr>
              <w:t>Wan to follow up with ECHO</w:t>
            </w:r>
          </w:p>
        </w:tc>
        <w:tc>
          <w:tcPr>
            <w:tcW w:w="1366" w:type="dxa"/>
          </w:tcPr>
          <w:p w:rsidR="00476277" w:rsidRDefault="00476277" w:rsidP="00A74CD5">
            <w:pPr>
              <w:rPr>
                <w:rFonts w:ascii="Arial" w:eastAsia="Arial" w:hAnsi="Arial" w:cs="Arial"/>
              </w:rPr>
            </w:pPr>
          </w:p>
        </w:tc>
      </w:tr>
      <w:tr w:rsidR="00E33114" w:rsidTr="00476277">
        <w:tc>
          <w:tcPr>
            <w:tcW w:w="522" w:type="dxa"/>
          </w:tcPr>
          <w:p w:rsidR="00E33114" w:rsidRDefault="00E33114" w:rsidP="00A74CD5">
            <w:pPr>
              <w:rPr>
                <w:rFonts w:ascii="Arial" w:eastAsia="Arial" w:hAnsi="Arial" w:cs="Arial"/>
              </w:rPr>
            </w:pPr>
          </w:p>
        </w:tc>
        <w:tc>
          <w:tcPr>
            <w:tcW w:w="5710" w:type="dxa"/>
          </w:tcPr>
          <w:p w:rsidR="00E33114" w:rsidRDefault="00E33114" w:rsidP="00A74CD5">
            <w:pPr>
              <w:rPr>
                <w:rFonts w:ascii="Arial" w:eastAsia="Arial" w:hAnsi="Arial" w:cs="Arial"/>
              </w:rPr>
            </w:pPr>
            <w:r>
              <w:rPr>
                <w:rFonts w:ascii="Arial" w:eastAsia="Arial" w:hAnsi="Arial" w:cs="Arial"/>
              </w:rPr>
              <w:t>Environmental and Sustainability (aka the ARK)</w:t>
            </w:r>
          </w:p>
          <w:p w:rsidR="00E33114" w:rsidRPr="00EC0BFA" w:rsidRDefault="00E33114" w:rsidP="00E33114">
            <w:pPr>
              <w:pStyle w:val="ListParagraph"/>
              <w:numPr>
                <w:ilvl w:val="0"/>
                <w:numId w:val="13"/>
              </w:numPr>
              <w:rPr>
                <w:rFonts w:ascii="Arial" w:eastAsia="Arial" w:hAnsi="Arial" w:cs="Arial"/>
              </w:rPr>
            </w:pPr>
            <w:r w:rsidRPr="00EC0BFA">
              <w:rPr>
                <w:rFonts w:ascii="Arial" w:eastAsia="Arial" w:hAnsi="Arial" w:cs="Arial"/>
              </w:rPr>
              <w:t xml:space="preserve">UNHCR </w:t>
            </w:r>
            <w:r>
              <w:rPr>
                <w:rFonts w:ascii="Arial" w:eastAsia="Arial" w:hAnsi="Arial" w:cs="Arial"/>
              </w:rPr>
              <w:t>to consider</w:t>
            </w:r>
            <w:r w:rsidRPr="00EC0BFA">
              <w:rPr>
                <w:rFonts w:ascii="Arial" w:eastAsia="Arial" w:hAnsi="Arial" w:cs="Arial"/>
              </w:rPr>
              <w:t xml:space="preserve"> co-chair and will communicate a focal point from Energy colleagues</w:t>
            </w:r>
            <w:r>
              <w:rPr>
                <w:rFonts w:ascii="Arial" w:eastAsia="Arial" w:hAnsi="Arial" w:cs="Arial"/>
              </w:rPr>
              <w:t xml:space="preserve"> </w:t>
            </w:r>
          </w:p>
          <w:p w:rsidR="00E33114" w:rsidRPr="00ED14EB" w:rsidRDefault="00ED14EB" w:rsidP="00ED14EB">
            <w:pPr>
              <w:pStyle w:val="ListParagraph"/>
              <w:rPr>
                <w:rFonts w:ascii="Arial" w:eastAsia="Arial" w:hAnsi="Arial" w:cs="Arial"/>
              </w:rPr>
            </w:pPr>
            <w:r>
              <w:rPr>
                <w:rFonts w:ascii="Arial" w:eastAsia="Arial" w:hAnsi="Arial" w:cs="Arial"/>
              </w:rPr>
              <w:t>Plan for b</w:t>
            </w:r>
            <w:r w:rsidR="00E33114" w:rsidRPr="00EC0BFA">
              <w:rPr>
                <w:rFonts w:ascii="Arial" w:eastAsia="Arial" w:hAnsi="Arial" w:cs="Arial"/>
              </w:rPr>
              <w:t xml:space="preserve">rainstorming session </w:t>
            </w:r>
            <w:r>
              <w:rPr>
                <w:rFonts w:ascii="Arial" w:eastAsia="Arial" w:hAnsi="Arial" w:cs="Arial"/>
              </w:rPr>
              <w:t>at the Global Meeting</w:t>
            </w:r>
            <w:r w:rsidR="00E33114" w:rsidRPr="00EC0BFA">
              <w:rPr>
                <w:rFonts w:ascii="Arial" w:eastAsia="Arial" w:hAnsi="Arial" w:cs="Arial"/>
              </w:rPr>
              <w:t xml:space="preserve"> to define this initiative</w:t>
            </w:r>
            <w:r w:rsidR="00E33114">
              <w:rPr>
                <w:rFonts w:ascii="Arial" w:eastAsia="Arial" w:hAnsi="Arial" w:cs="Arial"/>
              </w:rPr>
              <w:t xml:space="preserve"> </w:t>
            </w:r>
          </w:p>
        </w:tc>
        <w:tc>
          <w:tcPr>
            <w:tcW w:w="1418" w:type="dxa"/>
          </w:tcPr>
          <w:p w:rsidR="00E33114" w:rsidRDefault="00E33114" w:rsidP="00A74CD5">
            <w:pPr>
              <w:rPr>
                <w:rFonts w:ascii="Arial" w:eastAsia="Arial" w:hAnsi="Arial" w:cs="Arial"/>
              </w:rPr>
            </w:pPr>
          </w:p>
          <w:p w:rsidR="00ED14EB" w:rsidRDefault="00ED14EB" w:rsidP="00A74CD5">
            <w:pPr>
              <w:rPr>
                <w:rFonts w:ascii="Arial" w:eastAsia="Arial" w:hAnsi="Arial" w:cs="Arial"/>
              </w:rPr>
            </w:pPr>
            <w:r>
              <w:rPr>
                <w:rFonts w:ascii="Arial" w:eastAsia="Arial" w:hAnsi="Arial" w:cs="Arial"/>
              </w:rPr>
              <w:t>Daniela</w:t>
            </w:r>
          </w:p>
        </w:tc>
        <w:tc>
          <w:tcPr>
            <w:tcW w:w="1366" w:type="dxa"/>
          </w:tcPr>
          <w:p w:rsidR="00E33114" w:rsidRDefault="00E33114" w:rsidP="00A74CD5">
            <w:pPr>
              <w:rPr>
                <w:rFonts w:ascii="Arial" w:eastAsia="Arial" w:hAnsi="Arial" w:cs="Arial"/>
              </w:rPr>
            </w:pPr>
          </w:p>
        </w:tc>
      </w:tr>
    </w:tbl>
    <w:p w:rsidR="00C636F1" w:rsidRDefault="00C636F1" w:rsidP="009C72D9">
      <w:pPr>
        <w:spacing w:after="0"/>
        <w:rPr>
          <w:rFonts w:ascii="Arial" w:eastAsia="Arial" w:hAnsi="Arial" w:cs="Arial"/>
          <w:b/>
          <w:bCs/>
        </w:rPr>
      </w:pPr>
    </w:p>
    <w:p w:rsidR="007911A2" w:rsidRDefault="00ED14EB" w:rsidP="00503B8C">
      <w:pPr>
        <w:spacing w:after="0"/>
        <w:rPr>
          <w:rFonts w:ascii="Arial" w:eastAsia="Arial" w:hAnsi="Arial" w:cs="Arial"/>
          <w:b/>
          <w:bCs/>
        </w:rPr>
      </w:pPr>
      <w:r>
        <w:rPr>
          <w:rFonts w:ascii="Arial" w:eastAsia="Arial" w:hAnsi="Arial" w:cs="Arial"/>
          <w:b/>
          <w:bCs/>
        </w:rPr>
        <w:t xml:space="preserve">Annual </w:t>
      </w:r>
      <w:r w:rsidR="00021AD7">
        <w:rPr>
          <w:rFonts w:ascii="Arial" w:eastAsia="Arial" w:hAnsi="Arial" w:cs="Arial"/>
          <w:b/>
          <w:bCs/>
        </w:rPr>
        <w:t>Global</w:t>
      </w:r>
      <w:r w:rsidR="00503B8C">
        <w:rPr>
          <w:rFonts w:ascii="Arial" w:eastAsia="Arial" w:hAnsi="Arial" w:cs="Arial"/>
          <w:b/>
          <w:bCs/>
        </w:rPr>
        <w:t xml:space="preserve"> Meeting Planning:</w:t>
      </w:r>
    </w:p>
    <w:tbl>
      <w:tblPr>
        <w:tblStyle w:val="TableGrid"/>
        <w:tblW w:w="0" w:type="auto"/>
        <w:tblLook w:val="04A0" w:firstRow="1" w:lastRow="0" w:firstColumn="1" w:lastColumn="0" w:noHBand="0" w:noVBand="1"/>
      </w:tblPr>
      <w:tblGrid>
        <w:gridCol w:w="522"/>
        <w:gridCol w:w="5710"/>
        <w:gridCol w:w="1418"/>
        <w:gridCol w:w="1366"/>
      </w:tblGrid>
      <w:tr w:rsidR="00ED14EB" w:rsidTr="00A74CD5">
        <w:tc>
          <w:tcPr>
            <w:tcW w:w="522" w:type="dxa"/>
          </w:tcPr>
          <w:p w:rsidR="00ED14EB" w:rsidRDefault="00ED14EB" w:rsidP="00A74CD5">
            <w:pPr>
              <w:rPr>
                <w:rFonts w:ascii="Arial" w:eastAsia="Arial" w:hAnsi="Arial" w:cs="Arial"/>
              </w:rPr>
            </w:pPr>
          </w:p>
        </w:tc>
        <w:tc>
          <w:tcPr>
            <w:tcW w:w="5710" w:type="dxa"/>
          </w:tcPr>
          <w:p w:rsidR="00ED14EB" w:rsidRDefault="00ED14EB" w:rsidP="00A74CD5">
            <w:pPr>
              <w:rPr>
                <w:rFonts w:ascii="Arial" w:eastAsia="Arial" w:hAnsi="Arial" w:cs="Arial"/>
              </w:rPr>
            </w:pPr>
            <w:r>
              <w:rPr>
                <w:rFonts w:ascii="Arial" w:eastAsia="Arial" w:hAnsi="Arial" w:cs="Arial"/>
              </w:rPr>
              <w:t>Action Points</w:t>
            </w:r>
          </w:p>
        </w:tc>
        <w:tc>
          <w:tcPr>
            <w:tcW w:w="1418" w:type="dxa"/>
          </w:tcPr>
          <w:p w:rsidR="00ED14EB" w:rsidRDefault="00ED14EB" w:rsidP="00A74CD5">
            <w:pPr>
              <w:rPr>
                <w:rFonts w:ascii="Arial" w:eastAsia="Arial" w:hAnsi="Arial" w:cs="Arial"/>
              </w:rPr>
            </w:pPr>
            <w:r>
              <w:rPr>
                <w:rFonts w:ascii="Arial" w:eastAsia="Arial" w:hAnsi="Arial" w:cs="Arial"/>
              </w:rPr>
              <w:t>FP</w:t>
            </w:r>
          </w:p>
        </w:tc>
        <w:tc>
          <w:tcPr>
            <w:tcW w:w="1366" w:type="dxa"/>
          </w:tcPr>
          <w:p w:rsidR="00ED14EB" w:rsidRDefault="00ED14EB" w:rsidP="00A74CD5">
            <w:pPr>
              <w:rPr>
                <w:rFonts w:ascii="Arial" w:eastAsia="Arial" w:hAnsi="Arial" w:cs="Arial"/>
              </w:rPr>
            </w:pPr>
            <w:r>
              <w:rPr>
                <w:rFonts w:ascii="Arial" w:eastAsia="Arial" w:hAnsi="Arial" w:cs="Arial"/>
              </w:rPr>
              <w:t>Timeline</w:t>
            </w:r>
          </w:p>
        </w:tc>
      </w:tr>
      <w:tr w:rsidR="00ED14EB" w:rsidTr="00A74CD5">
        <w:tc>
          <w:tcPr>
            <w:tcW w:w="522" w:type="dxa"/>
          </w:tcPr>
          <w:p w:rsidR="00ED14EB" w:rsidRDefault="00ED14EB" w:rsidP="00A74CD5">
            <w:pPr>
              <w:rPr>
                <w:rFonts w:ascii="Arial" w:eastAsia="Arial" w:hAnsi="Arial" w:cs="Arial"/>
              </w:rPr>
            </w:pPr>
            <w:r>
              <w:rPr>
                <w:rFonts w:ascii="Arial" w:eastAsia="Arial" w:hAnsi="Arial" w:cs="Arial"/>
              </w:rPr>
              <w:t>12.</w:t>
            </w:r>
          </w:p>
        </w:tc>
        <w:tc>
          <w:tcPr>
            <w:tcW w:w="5710" w:type="dxa"/>
          </w:tcPr>
          <w:p w:rsidR="00ED14EB" w:rsidRDefault="00ED14EB" w:rsidP="00A74CD5">
            <w:pPr>
              <w:rPr>
                <w:rFonts w:ascii="Arial" w:eastAsia="Arial" w:hAnsi="Arial" w:cs="Arial"/>
              </w:rPr>
            </w:pPr>
            <w:r>
              <w:rPr>
                <w:rFonts w:ascii="Arial" w:eastAsia="Arial" w:hAnsi="Arial" w:cs="Arial"/>
              </w:rPr>
              <w:t>Draft Workplan</w:t>
            </w:r>
          </w:p>
        </w:tc>
        <w:tc>
          <w:tcPr>
            <w:tcW w:w="1418" w:type="dxa"/>
          </w:tcPr>
          <w:p w:rsidR="00ED14EB" w:rsidRDefault="00ED14EB" w:rsidP="00A74CD5">
            <w:pPr>
              <w:rPr>
                <w:rFonts w:ascii="Arial" w:eastAsia="Arial" w:hAnsi="Arial" w:cs="Arial"/>
              </w:rPr>
            </w:pPr>
            <w:r>
              <w:rPr>
                <w:rFonts w:ascii="Arial" w:eastAsia="Arial" w:hAnsi="Arial" w:cs="Arial"/>
              </w:rPr>
              <w:t>Wan</w:t>
            </w:r>
          </w:p>
        </w:tc>
        <w:tc>
          <w:tcPr>
            <w:tcW w:w="1366" w:type="dxa"/>
          </w:tcPr>
          <w:p w:rsidR="00ED14EB" w:rsidRDefault="00ED14EB" w:rsidP="00A74CD5">
            <w:pPr>
              <w:rPr>
                <w:rFonts w:ascii="Arial" w:eastAsia="Arial" w:hAnsi="Arial" w:cs="Arial"/>
              </w:rPr>
            </w:pPr>
            <w:r>
              <w:rPr>
                <w:rFonts w:ascii="Arial" w:eastAsia="Arial" w:hAnsi="Arial" w:cs="Arial"/>
              </w:rPr>
              <w:t>Next week</w:t>
            </w:r>
          </w:p>
        </w:tc>
      </w:tr>
      <w:tr w:rsidR="00ED14EB" w:rsidTr="00A74CD5">
        <w:tc>
          <w:tcPr>
            <w:tcW w:w="522" w:type="dxa"/>
          </w:tcPr>
          <w:p w:rsidR="00ED14EB" w:rsidRDefault="00ED14EB" w:rsidP="00A74CD5">
            <w:pPr>
              <w:rPr>
                <w:rFonts w:ascii="Arial" w:eastAsia="Arial" w:hAnsi="Arial" w:cs="Arial"/>
              </w:rPr>
            </w:pPr>
            <w:r>
              <w:rPr>
                <w:rFonts w:ascii="Arial" w:eastAsia="Arial" w:hAnsi="Arial" w:cs="Arial"/>
              </w:rPr>
              <w:t>13.</w:t>
            </w:r>
          </w:p>
        </w:tc>
        <w:tc>
          <w:tcPr>
            <w:tcW w:w="5710" w:type="dxa"/>
          </w:tcPr>
          <w:p w:rsidR="00ED14EB" w:rsidRDefault="00ED14EB" w:rsidP="00A74CD5">
            <w:pPr>
              <w:rPr>
                <w:rFonts w:ascii="Arial" w:eastAsia="Arial" w:hAnsi="Arial" w:cs="Arial"/>
              </w:rPr>
            </w:pPr>
            <w:r>
              <w:rPr>
                <w:rFonts w:ascii="Arial" w:eastAsia="Arial" w:hAnsi="Arial" w:cs="Arial"/>
              </w:rPr>
              <w:t xml:space="preserve">Facilitators: recommendations to be shared </w:t>
            </w:r>
          </w:p>
        </w:tc>
        <w:tc>
          <w:tcPr>
            <w:tcW w:w="1418" w:type="dxa"/>
          </w:tcPr>
          <w:p w:rsidR="00ED14EB" w:rsidRDefault="00ED14EB" w:rsidP="00A74CD5">
            <w:pPr>
              <w:rPr>
                <w:rFonts w:ascii="Arial" w:eastAsia="Arial" w:hAnsi="Arial" w:cs="Arial"/>
              </w:rPr>
            </w:pPr>
            <w:r>
              <w:rPr>
                <w:rFonts w:ascii="Arial" w:eastAsia="Arial" w:hAnsi="Arial" w:cs="Arial"/>
              </w:rPr>
              <w:t>SAG</w:t>
            </w:r>
          </w:p>
        </w:tc>
        <w:tc>
          <w:tcPr>
            <w:tcW w:w="1366" w:type="dxa"/>
          </w:tcPr>
          <w:p w:rsidR="00ED14EB" w:rsidRDefault="00ED14EB" w:rsidP="00A74CD5">
            <w:pPr>
              <w:rPr>
                <w:rFonts w:ascii="Arial" w:eastAsia="Arial" w:hAnsi="Arial" w:cs="Arial"/>
              </w:rPr>
            </w:pPr>
          </w:p>
        </w:tc>
      </w:tr>
      <w:tr w:rsidR="00ED14EB" w:rsidTr="00A74CD5">
        <w:tc>
          <w:tcPr>
            <w:tcW w:w="522" w:type="dxa"/>
          </w:tcPr>
          <w:p w:rsidR="00ED14EB" w:rsidRDefault="00ED14EB" w:rsidP="00A74CD5">
            <w:pPr>
              <w:rPr>
                <w:rFonts w:ascii="Arial" w:eastAsia="Arial" w:hAnsi="Arial" w:cs="Arial"/>
              </w:rPr>
            </w:pPr>
            <w:r>
              <w:rPr>
                <w:rFonts w:ascii="Arial" w:eastAsia="Arial" w:hAnsi="Arial" w:cs="Arial"/>
              </w:rPr>
              <w:t>14.</w:t>
            </w:r>
          </w:p>
        </w:tc>
        <w:tc>
          <w:tcPr>
            <w:tcW w:w="5710" w:type="dxa"/>
          </w:tcPr>
          <w:p w:rsidR="00ED14EB" w:rsidRDefault="00ED14EB" w:rsidP="00A74CD5">
            <w:pPr>
              <w:rPr>
                <w:rFonts w:ascii="Arial" w:eastAsia="Arial" w:hAnsi="Arial" w:cs="Arial"/>
              </w:rPr>
            </w:pPr>
            <w:r>
              <w:rPr>
                <w:rFonts w:ascii="Arial" w:eastAsia="Arial" w:hAnsi="Arial" w:cs="Arial"/>
              </w:rPr>
              <w:t>Participants Engagement</w:t>
            </w:r>
          </w:p>
          <w:p w:rsidR="00ED14EB" w:rsidRDefault="00ED14EB" w:rsidP="00ED14EB">
            <w:pPr>
              <w:pStyle w:val="ListParagraph"/>
              <w:numPr>
                <w:ilvl w:val="0"/>
                <w:numId w:val="13"/>
              </w:numPr>
              <w:rPr>
                <w:rFonts w:ascii="Arial" w:eastAsia="Arial" w:hAnsi="Arial" w:cs="Arial"/>
              </w:rPr>
            </w:pPr>
            <w:r>
              <w:rPr>
                <w:rFonts w:ascii="Arial" w:eastAsia="Arial" w:hAnsi="Arial" w:cs="Arial"/>
              </w:rPr>
              <w:t>Permanent missions (Daniela)</w:t>
            </w:r>
          </w:p>
          <w:p w:rsidR="00ED14EB" w:rsidRDefault="00ED14EB" w:rsidP="00ED14EB">
            <w:pPr>
              <w:pStyle w:val="ListParagraph"/>
              <w:numPr>
                <w:ilvl w:val="0"/>
                <w:numId w:val="13"/>
              </w:numPr>
              <w:rPr>
                <w:rFonts w:ascii="Arial" w:eastAsia="Arial" w:hAnsi="Arial" w:cs="Arial"/>
              </w:rPr>
            </w:pPr>
            <w:r>
              <w:rPr>
                <w:rFonts w:ascii="Arial" w:eastAsia="Arial" w:hAnsi="Arial" w:cs="Arial"/>
              </w:rPr>
              <w:t>Donors (</w:t>
            </w:r>
            <w:r w:rsidR="00720672">
              <w:rPr>
                <w:rFonts w:ascii="Arial" w:eastAsia="Arial" w:hAnsi="Arial" w:cs="Arial"/>
              </w:rPr>
              <w:t>Daniela</w:t>
            </w:r>
            <w:r>
              <w:rPr>
                <w:rFonts w:ascii="Arial" w:eastAsia="Arial" w:hAnsi="Arial" w:cs="Arial"/>
              </w:rPr>
              <w:t>)</w:t>
            </w:r>
          </w:p>
          <w:p w:rsidR="00ED14EB" w:rsidRDefault="00ED14EB" w:rsidP="00ED14EB">
            <w:pPr>
              <w:pStyle w:val="ListParagraph"/>
              <w:numPr>
                <w:ilvl w:val="0"/>
                <w:numId w:val="13"/>
              </w:numPr>
              <w:rPr>
                <w:rFonts w:ascii="Arial" w:eastAsia="Arial" w:hAnsi="Arial" w:cs="Arial"/>
              </w:rPr>
            </w:pPr>
            <w:r>
              <w:rPr>
                <w:rFonts w:ascii="Arial" w:eastAsia="Arial" w:hAnsi="Arial" w:cs="Arial"/>
              </w:rPr>
              <w:t>AU (Wan)</w:t>
            </w:r>
          </w:p>
          <w:p w:rsidR="00ED14EB" w:rsidRDefault="00ED14EB" w:rsidP="00ED14EB">
            <w:pPr>
              <w:pStyle w:val="ListParagraph"/>
              <w:numPr>
                <w:ilvl w:val="0"/>
                <w:numId w:val="13"/>
              </w:numPr>
              <w:rPr>
                <w:rFonts w:ascii="Arial" w:eastAsia="Arial" w:hAnsi="Arial" w:cs="Arial"/>
              </w:rPr>
            </w:pPr>
            <w:r>
              <w:rPr>
                <w:rFonts w:ascii="Arial" w:eastAsia="Arial" w:hAnsi="Arial" w:cs="Arial"/>
              </w:rPr>
              <w:t>Government and local authorities (Wan/Daniela)</w:t>
            </w:r>
          </w:p>
          <w:p w:rsidR="00ED14EB" w:rsidRPr="00ED14EB" w:rsidRDefault="00ED14EB" w:rsidP="00ED14EB">
            <w:pPr>
              <w:pStyle w:val="ListParagraph"/>
              <w:numPr>
                <w:ilvl w:val="0"/>
                <w:numId w:val="13"/>
              </w:numPr>
              <w:rPr>
                <w:rFonts w:ascii="Arial" w:eastAsia="Arial" w:hAnsi="Arial" w:cs="Arial"/>
              </w:rPr>
            </w:pPr>
            <w:r>
              <w:rPr>
                <w:rFonts w:ascii="Arial" w:eastAsia="Arial" w:hAnsi="Arial" w:cs="Arial"/>
              </w:rPr>
              <w:t>DRC actors, Mine Action (Cynthia)</w:t>
            </w:r>
          </w:p>
        </w:tc>
        <w:tc>
          <w:tcPr>
            <w:tcW w:w="1418" w:type="dxa"/>
          </w:tcPr>
          <w:p w:rsidR="00ED14EB" w:rsidRDefault="00ED14EB" w:rsidP="00A74CD5">
            <w:pPr>
              <w:rPr>
                <w:rFonts w:ascii="Arial" w:eastAsia="Arial" w:hAnsi="Arial" w:cs="Arial"/>
              </w:rPr>
            </w:pPr>
          </w:p>
        </w:tc>
        <w:tc>
          <w:tcPr>
            <w:tcW w:w="1366" w:type="dxa"/>
          </w:tcPr>
          <w:p w:rsidR="00ED14EB" w:rsidRDefault="00ED14EB" w:rsidP="00A74CD5">
            <w:pPr>
              <w:rPr>
                <w:rFonts w:ascii="Arial" w:eastAsia="Arial" w:hAnsi="Arial" w:cs="Arial"/>
              </w:rPr>
            </w:pPr>
          </w:p>
        </w:tc>
      </w:tr>
      <w:tr w:rsidR="00ED14EB" w:rsidTr="00A74CD5">
        <w:tc>
          <w:tcPr>
            <w:tcW w:w="522" w:type="dxa"/>
          </w:tcPr>
          <w:p w:rsidR="00ED14EB" w:rsidRDefault="00ED14EB" w:rsidP="00A74CD5">
            <w:pPr>
              <w:rPr>
                <w:rFonts w:ascii="Arial" w:eastAsia="Arial" w:hAnsi="Arial" w:cs="Arial"/>
              </w:rPr>
            </w:pPr>
            <w:r>
              <w:rPr>
                <w:rFonts w:ascii="Arial" w:eastAsia="Arial" w:hAnsi="Arial" w:cs="Arial"/>
              </w:rPr>
              <w:t xml:space="preserve">15. </w:t>
            </w:r>
          </w:p>
        </w:tc>
        <w:tc>
          <w:tcPr>
            <w:tcW w:w="5710" w:type="dxa"/>
          </w:tcPr>
          <w:p w:rsidR="00ED14EB" w:rsidRDefault="00ED14EB" w:rsidP="00A74CD5">
            <w:pPr>
              <w:rPr>
                <w:rFonts w:ascii="Arial" w:eastAsia="Arial" w:hAnsi="Arial" w:cs="Arial"/>
              </w:rPr>
            </w:pPr>
            <w:r>
              <w:rPr>
                <w:rFonts w:ascii="Arial" w:eastAsia="Arial" w:hAnsi="Arial" w:cs="Arial"/>
              </w:rPr>
              <w:t>Planning:</w:t>
            </w:r>
          </w:p>
          <w:p w:rsidR="00ED14EB" w:rsidRDefault="00ED14EB" w:rsidP="00ED14EB">
            <w:pPr>
              <w:pStyle w:val="ListParagraph"/>
              <w:numPr>
                <w:ilvl w:val="0"/>
                <w:numId w:val="13"/>
              </w:numPr>
              <w:rPr>
                <w:rFonts w:ascii="Arial" w:eastAsia="Arial" w:hAnsi="Arial" w:cs="Arial"/>
              </w:rPr>
            </w:pPr>
            <w:r>
              <w:rPr>
                <w:rFonts w:ascii="Arial" w:eastAsia="Arial" w:hAnsi="Arial" w:cs="Arial"/>
              </w:rPr>
              <w:t>Coordination Day (Wan/Daniela)</w:t>
            </w:r>
          </w:p>
          <w:p w:rsidR="00ED14EB" w:rsidRDefault="00ED14EB" w:rsidP="00ED14EB">
            <w:pPr>
              <w:pStyle w:val="ListParagraph"/>
              <w:numPr>
                <w:ilvl w:val="1"/>
                <w:numId w:val="13"/>
              </w:numPr>
              <w:rPr>
                <w:rFonts w:ascii="Arial" w:eastAsia="Arial" w:hAnsi="Arial" w:cs="Arial"/>
              </w:rPr>
            </w:pPr>
            <w:r>
              <w:rPr>
                <w:rFonts w:ascii="Arial" w:eastAsia="Arial" w:hAnsi="Arial" w:cs="Arial"/>
              </w:rPr>
              <w:t>HRP and JIAF (Brian/Alisa)</w:t>
            </w:r>
          </w:p>
          <w:p w:rsidR="00ED14EB" w:rsidRDefault="00ED14EB" w:rsidP="00ED14EB">
            <w:pPr>
              <w:pStyle w:val="ListParagraph"/>
              <w:numPr>
                <w:ilvl w:val="1"/>
                <w:numId w:val="13"/>
              </w:numPr>
              <w:rPr>
                <w:rFonts w:ascii="Arial" w:eastAsia="Arial" w:hAnsi="Arial" w:cs="Arial"/>
              </w:rPr>
            </w:pPr>
            <w:r>
              <w:rPr>
                <w:rFonts w:ascii="Arial" w:eastAsia="Arial" w:hAnsi="Arial" w:cs="Arial"/>
              </w:rPr>
              <w:t>IM (Brian/Alisa)</w:t>
            </w:r>
          </w:p>
          <w:p w:rsidR="00ED14EB" w:rsidRDefault="00ED14EB" w:rsidP="00ED14EB">
            <w:pPr>
              <w:pStyle w:val="ListParagraph"/>
              <w:numPr>
                <w:ilvl w:val="0"/>
                <w:numId w:val="13"/>
              </w:numPr>
              <w:rPr>
                <w:rFonts w:ascii="Arial" w:eastAsia="Arial" w:hAnsi="Arial" w:cs="Arial"/>
              </w:rPr>
            </w:pPr>
            <w:r>
              <w:rPr>
                <w:rFonts w:ascii="Arial" w:eastAsia="Arial" w:hAnsi="Arial" w:cs="Arial"/>
              </w:rPr>
              <w:t>Working Group Day (Jenn/</w:t>
            </w:r>
            <w:proofErr w:type="spellStart"/>
            <w:r>
              <w:rPr>
                <w:rFonts w:ascii="Arial" w:eastAsia="Arial" w:hAnsi="Arial" w:cs="Arial"/>
              </w:rPr>
              <w:t>Gio</w:t>
            </w:r>
            <w:proofErr w:type="spellEnd"/>
            <w:r>
              <w:rPr>
                <w:rFonts w:ascii="Arial" w:eastAsia="Arial" w:hAnsi="Arial" w:cs="Arial"/>
              </w:rPr>
              <w:t>)</w:t>
            </w:r>
          </w:p>
          <w:p w:rsidR="00ED14EB" w:rsidRDefault="00ED14EB" w:rsidP="00ED14EB">
            <w:pPr>
              <w:pStyle w:val="ListParagraph"/>
              <w:numPr>
                <w:ilvl w:val="0"/>
                <w:numId w:val="13"/>
              </w:numPr>
              <w:rPr>
                <w:rFonts w:ascii="Arial" w:eastAsia="Arial" w:hAnsi="Arial" w:cs="Arial"/>
              </w:rPr>
            </w:pPr>
            <w:r>
              <w:rPr>
                <w:rFonts w:ascii="Arial" w:eastAsia="Arial" w:hAnsi="Arial" w:cs="Arial"/>
              </w:rPr>
              <w:t>Global Meeting (Wan)</w:t>
            </w:r>
          </w:p>
          <w:p w:rsidR="00ED14EB" w:rsidRDefault="00ED14EB" w:rsidP="00ED14EB">
            <w:pPr>
              <w:pStyle w:val="ListParagraph"/>
              <w:numPr>
                <w:ilvl w:val="1"/>
                <w:numId w:val="13"/>
              </w:numPr>
              <w:rPr>
                <w:rFonts w:ascii="Arial" w:eastAsia="Arial" w:hAnsi="Arial" w:cs="Arial"/>
              </w:rPr>
            </w:pPr>
            <w:r>
              <w:rPr>
                <w:rFonts w:ascii="Arial" w:eastAsia="Arial" w:hAnsi="Arial" w:cs="Arial"/>
              </w:rPr>
              <w:t>SAG Updates (Chris/Niklas)</w:t>
            </w:r>
          </w:p>
          <w:p w:rsidR="00ED14EB" w:rsidRDefault="00ED14EB" w:rsidP="00ED14EB">
            <w:pPr>
              <w:pStyle w:val="ListParagraph"/>
              <w:numPr>
                <w:ilvl w:val="1"/>
                <w:numId w:val="13"/>
              </w:numPr>
              <w:rPr>
                <w:rFonts w:ascii="Arial" w:eastAsia="Arial" w:hAnsi="Arial" w:cs="Arial"/>
              </w:rPr>
            </w:pPr>
            <w:r>
              <w:rPr>
                <w:rFonts w:ascii="Arial" w:eastAsia="Arial" w:hAnsi="Arial" w:cs="Arial"/>
              </w:rPr>
              <w:t>Trends (Brian/Alisa)</w:t>
            </w:r>
          </w:p>
          <w:p w:rsidR="00ED14EB" w:rsidRDefault="00ED14EB" w:rsidP="00ED14EB">
            <w:pPr>
              <w:pStyle w:val="ListParagraph"/>
              <w:numPr>
                <w:ilvl w:val="1"/>
                <w:numId w:val="13"/>
              </w:numPr>
              <w:rPr>
                <w:rFonts w:ascii="Arial" w:eastAsia="Arial" w:hAnsi="Arial" w:cs="Arial"/>
              </w:rPr>
            </w:pPr>
            <w:r>
              <w:rPr>
                <w:rFonts w:ascii="Arial" w:eastAsia="Arial" w:hAnsi="Arial" w:cs="Arial"/>
              </w:rPr>
              <w:t>Strategy consultation (Andre)</w:t>
            </w:r>
          </w:p>
          <w:p w:rsidR="00ED14EB" w:rsidRDefault="00ED14EB" w:rsidP="00ED14EB">
            <w:pPr>
              <w:pStyle w:val="ListParagraph"/>
              <w:numPr>
                <w:ilvl w:val="0"/>
                <w:numId w:val="13"/>
              </w:numPr>
              <w:rPr>
                <w:rFonts w:ascii="Arial" w:eastAsia="Arial" w:hAnsi="Arial" w:cs="Arial"/>
              </w:rPr>
            </w:pPr>
            <w:r>
              <w:rPr>
                <w:rFonts w:ascii="Arial" w:eastAsia="Arial" w:hAnsi="Arial" w:cs="Arial"/>
              </w:rPr>
              <w:t>Practitioners’ Day (Wan)</w:t>
            </w:r>
          </w:p>
          <w:p w:rsidR="00ED14EB" w:rsidRPr="00ED14EB" w:rsidRDefault="00ED14EB" w:rsidP="00ED14EB">
            <w:pPr>
              <w:pStyle w:val="ListParagraph"/>
              <w:numPr>
                <w:ilvl w:val="0"/>
                <w:numId w:val="13"/>
              </w:numPr>
              <w:rPr>
                <w:rFonts w:ascii="Arial" w:eastAsia="Arial" w:hAnsi="Arial" w:cs="Arial"/>
              </w:rPr>
            </w:pPr>
            <w:r>
              <w:rPr>
                <w:rFonts w:ascii="Arial" w:eastAsia="Arial" w:hAnsi="Arial" w:cs="Arial"/>
              </w:rPr>
              <w:t>Social Event (Cynthia/Jo)</w:t>
            </w:r>
          </w:p>
        </w:tc>
        <w:tc>
          <w:tcPr>
            <w:tcW w:w="1418" w:type="dxa"/>
          </w:tcPr>
          <w:p w:rsidR="00ED14EB" w:rsidRDefault="00ED14EB" w:rsidP="00A74CD5">
            <w:pPr>
              <w:rPr>
                <w:rFonts w:ascii="Arial" w:eastAsia="Arial" w:hAnsi="Arial" w:cs="Arial"/>
              </w:rPr>
            </w:pPr>
          </w:p>
        </w:tc>
        <w:tc>
          <w:tcPr>
            <w:tcW w:w="1366" w:type="dxa"/>
          </w:tcPr>
          <w:p w:rsidR="00ED14EB" w:rsidRDefault="00ED14EB" w:rsidP="00A74CD5">
            <w:pPr>
              <w:rPr>
                <w:rFonts w:ascii="Arial" w:eastAsia="Arial" w:hAnsi="Arial" w:cs="Arial"/>
              </w:rPr>
            </w:pPr>
          </w:p>
        </w:tc>
      </w:tr>
    </w:tbl>
    <w:p w:rsidR="00DE2B47" w:rsidRDefault="00DE2B47" w:rsidP="00DE2B47">
      <w:pPr>
        <w:spacing w:after="0"/>
        <w:rPr>
          <w:rFonts w:ascii="Arial" w:eastAsia="Arial" w:hAnsi="Arial" w:cs="Arial"/>
          <w:b/>
          <w:bCs/>
        </w:rPr>
      </w:pPr>
    </w:p>
    <w:p w:rsidR="00DE2B47" w:rsidRDefault="00DE2B47" w:rsidP="00DE2B47">
      <w:pPr>
        <w:spacing w:after="0"/>
        <w:rPr>
          <w:rFonts w:ascii="Arial" w:eastAsia="Arial" w:hAnsi="Arial" w:cs="Arial"/>
          <w:b/>
          <w:bCs/>
        </w:rPr>
      </w:pPr>
      <w:r>
        <w:rPr>
          <w:rFonts w:ascii="Arial" w:eastAsia="Arial" w:hAnsi="Arial" w:cs="Arial"/>
          <w:b/>
          <w:bCs/>
        </w:rPr>
        <w:t xml:space="preserve">SAG </w:t>
      </w:r>
      <w:proofErr w:type="spellStart"/>
      <w:r>
        <w:rPr>
          <w:rFonts w:ascii="Arial" w:eastAsia="Arial" w:hAnsi="Arial" w:cs="Arial"/>
          <w:b/>
          <w:bCs/>
        </w:rPr>
        <w:t>ToR</w:t>
      </w:r>
      <w:proofErr w:type="spellEnd"/>
      <w:r>
        <w:rPr>
          <w:rFonts w:ascii="Arial" w:eastAsia="Arial" w:hAnsi="Arial" w:cs="Arial"/>
          <w:b/>
          <w:bCs/>
        </w:rPr>
        <w:t xml:space="preserve"> </w:t>
      </w:r>
    </w:p>
    <w:tbl>
      <w:tblPr>
        <w:tblStyle w:val="TableGrid"/>
        <w:tblW w:w="0" w:type="auto"/>
        <w:tblLook w:val="04A0" w:firstRow="1" w:lastRow="0" w:firstColumn="1" w:lastColumn="0" w:noHBand="0" w:noVBand="1"/>
      </w:tblPr>
      <w:tblGrid>
        <w:gridCol w:w="522"/>
        <w:gridCol w:w="5656"/>
        <w:gridCol w:w="1476"/>
        <w:gridCol w:w="1362"/>
      </w:tblGrid>
      <w:tr w:rsidR="00ED14EB" w:rsidTr="00A74CD5">
        <w:tc>
          <w:tcPr>
            <w:tcW w:w="522" w:type="dxa"/>
          </w:tcPr>
          <w:p w:rsidR="00ED14EB" w:rsidRDefault="00ED14EB" w:rsidP="00A74CD5">
            <w:pPr>
              <w:rPr>
                <w:rFonts w:ascii="Arial" w:eastAsia="Arial" w:hAnsi="Arial" w:cs="Arial"/>
              </w:rPr>
            </w:pPr>
          </w:p>
        </w:tc>
        <w:tc>
          <w:tcPr>
            <w:tcW w:w="5710" w:type="dxa"/>
          </w:tcPr>
          <w:p w:rsidR="00ED14EB" w:rsidRDefault="00ED14EB" w:rsidP="00A74CD5">
            <w:pPr>
              <w:rPr>
                <w:rFonts w:ascii="Arial" w:eastAsia="Arial" w:hAnsi="Arial" w:cs="Arial"/>
              </w:rPr>
            </w:pPr>
            <w:r>
              <w:rPr>
                <w:rFonts w:ascii="Arial" w:eastAsia="Arial" w:hAnsi="Arial" w:cs="Arial"/>
              </w:rPr>
              <w:t>Action Points</w:t>
            </w:r>
          </w:p>
        </w:tc>
        <w:tc>
          <w:tcPr>
            <w:tcW w:w="1418" w:type="dxa"/>
          </w:tcPr>
          <w:p w:rsidR="00ED14EB" w:rsidRDefault="00ED14EB" w:rsidP="00A74CD5">
            <w:pPr>
              <w:rPr>
                <w:rFonts w:ascii="Arial" w:eastAsia="Arial" w:hAnsi="Arial" w:cs="Arial"/>
              </w:rPr>
            </w:pPr>
            <w:r>
              <w:rPr>
                <w:rFonts w:ascii="Arial" w:eastAsia="Arial" w:hAnsi="Arial" w:cs="Arial"/>
              </w:rPr>
              <w:t>FP</w:t>
            </w:r>
          </w:p>
        </w:tc>
        <w:tc>
          <w:tcPr>
            <w:tcW w:w="1366" w:type="dxa"/>
          </w:tcPr>
          <w:p w:rsidR="00ED14EB" w:rsidRDefault="00ED14EB" w:rsidP="00A74CD5">
            <w:pPr>
              <w:rPr>
                <w:rFonts w:ascii="Arial" w:eastAsia="Arial" w:hAnsi="Arial" w:cs="Arial"/>
              </w:rPr>
            </w:pPr>
            <w:r>
              <w:rPr>
                <w:rFonts w:ascii="Arial" w:eastAsia="Arial" w:hAnsi="Arial" w:cs="Arial"/>
              </w:rPr>
              <w:t>Timeline</w:t>
            </w:r>
          </w:p>
        </w:tc>
      </w:tr>
      <w:tr w:rsidR="00ED14EB" w:rsidTr="00A74CD5">
        <w:tc>
          <w:tcPr>
            <w:tcW w:w="522" w:type="dxa"/>
          </w:tcPr>
          <w:p w:rsidR="00ED14EB" w:rsidRDefault="00ED14EB" w:rsidP="00A74CD5">
            <w:pPr>
              <w:rPr>
                <w:rFonts w:ascii="Arial" w:eastAsia="Arial" w:hAnsi="Arial" w:cs="Arial"/>
              </w:rPr>
            </w:pPr>
            <w:r>
              <w:rPr>
                <w:rFonts w:ascii="Arial" w:eastAsia="Arial" w:hAnsi="Arial" w:cs="Arial"/>
              </w:rPr>
              <w:t>16.</w:t>
            </w:r>
          </w:p>
        </w:tc>
        <w:tc>
          <w:tcPr>
            <w:tcW w:w="5710" w:type="dxa"/>
          </w:tcPr>
          <w:p w:rsidR="00ED14EB" w:rsidRDefault="00ED14EB" w:rsidP="00A74CD5">
            <w:pPr>
              <w:rPr>
                <w:rFonts w:ascii="Arial" w:eastAsia="Arial" w:hAnsi="Arial" w:cs="Arial"/>
              </w:rPr>
            </w:pPr>
            <w:r>
              <w:rPr>
                <w:rFonts w:ascii="Arial" w:eastAsia="Arial" w:hAnsi="Arial" w:cs="Arial"/>
              </w:rPr>
              <w:t>Revision of TOR as per discussion and share back to the SAG</w:t>
            </w:r>
          </w:p>
        </w:tc>
        <w:tc>
          <w:tcPr>
            <w:tcW w:w="1418" w:type="dxa"/>
          </w:tcPr>
          <w:p w:rsidR="00ED14EB" w:rsidRDefault="00ED14EB" w:rsidP="00A74CD5">
            <w:pPr>
              <w:rPr>
                <w:rFonts w:ascii="Arial" w:eastAsia="Arial" w:hAnsi="Arial" w:cs="Arial"/>
              </w:rPr>
            </w:pPr>
            <w:r>
              <w:rPr>
                <w:rFonts w:ascii="Arial" w:eastAsia="Arial" w:hAnsi="Arial" w:cs="Arial"/>
              </w:rPr>
              <w:t>Wan/Daniela</w:t>
            </w:r>
          </w:p>
        </w:tc>
        <w:tc>
          <w:tcPr>
            <w:tcW w:w="1366" w:type="dxa"/>
          </w:tcPr>
          <w:p w:rsidR="00ED14EB" w:rsidRDefault="00ED14EB" w:rsidP="00A74CD5">
            <w:pPr>
              <w:rPr>
                <w:rFonts w:ascii="Arial" w:eastAsia="Arial" w:hAnsi="Arial" w:cs="Arial"/>
              </w:rPr>
            </w:pPr>
          </w:p>
        </w:tc>
      </w:tr>
      <w:tr w:rsidR="00ED14EB" w:rsidTr="00A74CD5">
        <w:tc>
          <w:tcPr>
            <w:tcW w:w="522" w:type="dxa"/>
          </w:tcPr>
          <w:p w:rsidR="00ED14EB" w:rsidRDefault="00ED14EB" w:rsidP="00A74CD5">
            <w:pPr>
              <w:rPr>
                <w:rFonts w:ascii="Arial" w:eastAsia="Arial" w:hAnsi="Arial" w:cs="Arial"/>
              </w:rPr>
            </w:pPr>
            <w:r>
              <w:rPr>
                <w:rFonts w:ascii="Arial" w:eastAsia="Arial" w:hAnsi="Arial" w:cs="Arial"/>
              </w:rPr>
              <w:t>17.</w:t>
            </w:r>
          </w:p>
        </w:tc>
        <w:tc>
          <w:tcPr>
            <w:tcW w:w="5710" w:type="dxa"/>
          </w:tcPr>
          <w:p w:rsidR="00ED14EB" w:rsidRDefault="00ED14EB" w:rsidP="00A74CD5">
            <w:pPr>
              <w:rPr>
                <w:rFonts w:ascii="Arial" w:eastAsia="Arial" w:hAnsi="Arial" w:cs="Arial"/>
              </w:rPr>
            </w:pPr>
            <w:r>
              <w:rPr>
                <w:rFonts w:ascii="Arial" w:eastAsia="Arial" w:hAnsi="Arial" w:cs="Arial"/>
              </w:rPr>
              <w:t>Current chair (Giovanna) will remain in position until June</w:t>
            </w:r>
          </w:p>
        </w:tc>
        <w:tc>
          <w:tcPr>
            <w:tcW w:w="1418" w:type="dxa"/>
          </w:tcPr>
          <w:p w:rsidR="00ED14EB" w:rsidRDefault="00ED14EB" w:rsidP="00A74CD5">
            <w:pPr>
              <w:rPr>
                <w:rFonts w:ascii="Arial" w:eastAsia="Arial" w:hAnsi="Arial" w:cs="Arial"/>
              </w:rPr>
            </w:pPr>
          </w:p>
        </w:tc>
        <w:tc>
          <w:tcPr>
            <w:tcW w:w="1366" w:type="dxa"/>
          </w:tcPr>
          <w:p w:rsidR="00ED14EB" w:rsidRDefault="00ED14EB" w:rsidP="00A74CD5">
            <w:pPr>
              <w:rPr>
                <w:rFonts w:ascii="Arial" w:eastAsia="Arial" w:hAnsi="Arial" w:cs="Arial"/>
              </w:rPr>
            </w:pPr>
          </w:p>
        </w:tc>
      </w:tr>
    </w:tbl>
    <w:p w:rsidR="0034769D" w:rsidRDefault="0034769D" w:rsidP="0034769D">
      <w:pPr>
        <w:spacing w:after="0"/>
        <w:rPr>
          <w:rFonts w:ascii="Arial" w:eastAsia="Arial" w:hAnsi="Arial" w:cs="Arial"/>
        </w:rPr>
      </w:pPr>
    </w:p>
    <w:p w:rsidR="0034769D" w:rsidRPr="00ED0F95" w:rsidRDefault="0034769D" w:rsidP="00ED0F95">
      <w:pPr>
        <w:spacing w:after="0"/>
        <w:rPr>
          <w:rFonts w:ascii="Arial" w:eastAsia="Arial" w:hAnsi="Arial" w:cs="Arial"/>
          <w:b/>
          <w:bCs/>
        </w:rPr>
      </w:pPr>
      <w:r w:rsidRPr="00ED0F95">
        <w:rPr>
          <w:rFonts w:ascii="Arial" w:eastAsia="Arial" w:hAnsi="Arial" w:cs="Arial"/>
          <w:b/>
          <w:bCs/>
        </w:rPr>
        <w:t>Next SAG meetings</w:t>
      </w:r>
    </w:p>
    <w:p w:rsidR="0034769D" w:rsidRPr="00923DC2" w:rsidRDefault="0034769D" w:rsidP="00ED0F95">
      <w:pPr>
        <w:pStyle w:val="ListParagraph"/>
        <w:numPr>
          <w:ilvl w:val="0"/>
          <w:numId w:val="14"/>
        </w:numPr>
        <w:spacing w:after="0"/>
        <w:rPr>
          <w:rFonts w:ascii="Arial" w:eastAsia="Arial" w:hAnsi="Arial" w:cs="Arial"/>
          <w:b/>
          <w:bCs/>
        </w:rPr>
      </w:pPr>
      <w:r w:rsidRPr="00923DC2">
        <w:rPr>
          <w:rFonts w:ascii="Arial" w:eastAsia="Arial" w:hAnsi="Arial" w:cs="Arial"/>
        </w:rPr>
        <w:t>1</w:t>
      </w:r>
      <w:r w:rsidRPr="00923DC2">
        <w:rPr>
          <w:rFonts w:ascii="Arial" w:eastAsia="Arial" w:hAnsi="Arial" w:cs="Arial"/>
          <w:vertAlign w:val="superscript"/>
        </w:rPr>
        <w:t>st</w:t>
      </w:r>
      <w:r w:rsidRPr="00923DC2">
        <w:rPr>
          <w:rFonts w:ascii="Arial" w:eastAsia="Arial" w:hAnsi="Arial" w:cs="Arial"/>
        </w:rPr>
        <w:t xml:space="preserve"> week of March call –</w:t>
      </w:r>
      <w:r w:rsidRPr="00923DC2">
        <w:rPr>
          <w:rFonts w:ascii="Arial" w:eastAsia="Arial" w:hAnsi="Arial" w:cs="Arial"/>
          <w:b/>
          <w:bCs/>
        </w:rPr>
        <w:t xml:space="preserve"> </w:t>
      </w:r>
      <w:r w:rsidRPr="003307AE">
        <w:rPr>
          <w:rFonts w:ascii="Arial" w:eastAsia="Arial" w:hAnsi="Arial" w:cs="Arial"/>
        </w:rPr>
        <w:t>Support Team to send out Doodle</w:t>
      </w:r>
      <w:r w:rsidRPr="00923DC2">
        <w:rPr>
          <w:rFonts w:ascii="Arial" w:eastAsia="Arial" w:hAnsi="Arial" w:cs="Arial"/>
          <w:b/>
          <w:bCs/>
        </w:rPr>
        <w:t xml:space="preserve"> </w:t>
      </w:r>
    </w:p>
    <w:p w:rsidR="0034769D" w:rsidRPr="00923DC2" w:rsidRDefault="0034769D" w:rsidP="00ED0F95">
      <w:pPr>
        <w:pStyle w:val="ListParagraph"/>
        <w:numPr>
          <w:ilvl w:val="0"/>
          <w:numId w:val="14"/>
        </w:numPr>
        <w:spacing w:after="0"/>
        <w:rPr>
          <w:rFonts w:ascii="Arial" w:eastAsia="Arial" w:hAnsi="Arial" w:cs="Arial"/>
        </w:rPr>
      </w:pPr>
      <w:r w:rsidRPr="00923DC2">
        <w:rPr>
          <w:rFonts w:ascii="Arial" w:eastAsia="Arial" w:hAnsi="Arial" w:cs="Arial"/>
        </w:rPr>
        <w:t>Face to Face meeting schedule towards end of Summer/Fall</w:t>
      </w:r>
    </w:p>
    <w:p w:rsidR="00DE2B47" w:rsidRPr="00DE2B47" w:rsidRDefault="00DE2B47" w:rsidP="00DE2B47">
      <w:pPr>
        <w:spacing w:after="0"/>
        <w:rPr>
          <w:rFonts w:ascii="Arial" w:eastAsia="Arial" w:hAnsi="Arial" w:cs="Arial"/>
          <w:b/>
          <w:bCs/>
        </w:rPr>
      </w:pPr>
    </w:p>
    <w:p w:rsidR="00503B8C" w:rsidRPr="00503B8C" w:rsidRDefault="00503B8C" w:rsidP="00503B8C">
      <w:pPr>
        <w:spacing w:after="0"/>
        <w:rPr>
          <w:rFonts w:ascii="Arial" w:eastAsia="Arial" w:hAnsi="Arial" w:cs="Arial"/>
          <w:b/>
          <w:bCs/>
        </w:rPr>
      </w:pPr>
    </w:p>
    <w:p w:rsidR="00ED0F95" w:rsidRDefault="00ED0F95">
      <w:pPr>
        <w:rPr>
          <w:rFonts w:ascii="Arial" w:eastAsia="Arial" w:hAnsi="Arial" w:cs="Arial"/>
          <w:b/>
          <w:bCs/>
        </w:rPr>
      </w:pPr>
    </w:p>
    <w:p w:rsidR="00E16088" w:rsidRPr="00ED0F95" w:rsidRDefault="00ED0F95" w:rsidP="00E16088">
      <w:pPr>
        <w:rPr>
          <w:rFonts w:ascii="Arial" w:eastAsia="Arial" w:hAnsi="Arial" w:cs="Arial"/>
          <w:b/>
          <w:bCs/>
        </w:rPr>
      </w:pPr>
      <w:r w:rsidRPr="00ED0F95">
        <w:rPr>
          <w:rFonts w:ascii="Arial" w:eastAsia="Arial" w:hAnsi="Arial" w:cs="Arial"/>
          <w:b/>
          <w:bCs/>
        </w:rPr>
        <w:t>Meeting Notes:</w:t>
      </w:r>
    </w:p>
    <w:p w:rsidR="00E16088" w:rsidRPr="00ED0F95" w:rsidRDefault="00E16088" w:rsidP="00252BBE">
      <w:pPr>
        <w:pStyle w:val="ListParagraph"/>
        <w:numPr>
          <w:ilvl w:val="0"/>
          <w:numId w:val="7"/>
        </w:numPr>
        <w:rPr>
          <w:rFonts w:ascii="Arial" w:eastAsia="Arial" w:hAnsi="Arial" w:cs="Arial"/>
          <w:sz w:val="24"/>
          <w:szCs w:val="24"/>
        </w:rPr>
      </w:pPr>
      <w:r w:rsidRPr="00ED0F95">
        <w:rPr>
          <w:rFonts w:ascii="Arial" w:eastAsia="Arial" w:hAnsi="Arial" w:cs="Arial"/>
          <w:b/>
          <w:sz w:val="24"/>
          <w:szCs w:val="24"/>
        </w:rPr>
        <w:t xml:space="preserve">Inter-agency updates </w:t>
      </w:r>
      <w:r w:rsidRPr="00ED0F95">
        <w:rPr>
          <w:rFonts w:ascii="Arial" w:eastAsia="Arial" w:hAnsi="Arial" w:cs="Arial"/>
          <w:sz w:val="24"/>
          <w:szCs w:val="24"/>
        </w:rPr>
        <w:t>(OCHA, GCCG)</w:t>
      </w:r>
    </w:p>
    <w:p w:rsidR="00252BBE" w:rsidRDefault="00252BBE" w:rsidP="00252BBE">
      <w:pPr>
        <w:pStyle w:val="ListParagraph"/>
        <w:numPr>
          <w:ilvl w:val="0"/>
          <w:numId w:val="5"/>
        </w:numPr>
        <w:rPr>
          <w:rFonts w:ascii="Arial" w:eastAsia="Arial" w:hAnsi="Arial" w:cs="Arial"/>
        </w:rPr>
      </w:pPr>
      <w:r>
        <w:rPr>
          <w:rFonts w:ascii="Arial" w:eastAsia="Arial" w:hAnsi="Arial" w:cs="Arial"/>
        </w:rPr>
        <w:t>G</w:t>
      </w:r>
      <w:r w:rsidR="007614AA">
        <w:rPr>
          <w:rFonts w:ascii="Arial" w:eastAsia="Arial" w:hAnsi="Arial" w:cs="Arial"/>
        </w:rPr>
        <w:t xml:space="preserve">lobal </w:t>
      </w:r>
      <w:r>
        <w:rPr>
          <w:rFonts w:ascii="Arial" w:eastAsia="Arial" w:hAnsi="Arial" w:cs="Arial"/>
        </w:rPr>
        <w:t>C</w:t>
      </w:r>
      <w:r w:rsidR="007614AA">
        <w:rPr>
          <w:rFonts w:ascii="Arial" w:eastAsia="Arial" w:hAnsi="Arial" w:cs="Arial"/>
        </w:rPr>
        <w:t xml:space="preserve">luster </w:t>
      </w:r>
      <w:r>
        <w:rPr>
          <w:rFonts w:ascii="Arial" w:eastAsia="Arial" w:hAnsi="Arial" w:cs="Arial"/>
        </w:rPr>
        <w:t>C</w:t>
      </w:r>
      <w:r w:rsidR="007614AA">
        <w:rPr>
          <w:rFonts w:ascii="Arial" w:eastAsia="Arial" w:hAnsi="Arial" w:cs="Arial"/>
        </w:rPr>
        <w:t xml:space="preserve">oordination </w:t>
      </w:r>
      <w:r>
        <w:rPr>
          <w:rFonts w:ascii="Arial" w:eastAsia="Arial" w:hAnsi="Arial" w:cs="Arial"/>
        </w:rPr>
        <w:t>G</w:t>
      </w:r>
      <w:r w:rsidR="007614AA">
        <w:rPr>
          <w:rFonts w:ascii="Arial" w:eastAsia="Arial" w:hAnsi="Arial" w:cs="Arial"/>
        </w:rPr>
        <w:t>roup</w:t>
      </w:r>
      <w:r>
        <w:rPr>
          <w:rFonts w:ascii="Arial" w:eastAsia="Arial" w:hAnsi="Arial" w:cs="Arial"/>
        </w:rPr>
        <w:t xml:space="preserve"> Retreat</w:t>
      </w:r>
    </w:p>
    <w:p w:rsidR="00E16088" w:rsidRDefault="00E16088" w:rsidP="003307AE">
      <w:pPr>
        <w:pStyle w:val="ListParagraph"/>
        <w:numPr>
          <w:ilvl w:val="2"/>
          <w:numId w:val="5"/>
        </w:numPr>
        <w:ind w:left="1080"/>
        <w:rPr>
          <w:rFonts w:ascii="Arial" w:eastAsia="Arial" w:hAnsi="Arial" w:cs="Arial"/>
        </w:rPr>
      </w:pPr>
      <w:r>
        <w:rPr>
          <w:rFonts w:ascii="Arial" w:eastAsia="Arial" w:hAnsi="Arial" w:cs="Arial"/>
        </w:rPr>
        <w:t>Wan and D</w:t>
      </w:r>
      <w:r w:rsidR="003307AE">
        <w:rPr>
          <w:rFonts w:ascii="Arial" w:eastAsia="Arial" w:hAnsi="Arial" w:cs="Arial"/>
        </w:rPr>
        <w:t>aniela</w:t>
      </w:r>
      <w:r>
        <w:rPr>
          <w:rFonts w:ascii="Arial" w:eastAsia="Arial" w:hAnsi="Arial" w:cs="Arial"/>
        </w:rPr>
        <w:t xml:space="preserve"> attended</w:t>
      </w:r>
      <w:r w:rsidR="007614AA">
        <w:rPr>
          <w:rFonts w:ascii="Arial" w:eastAsia="Arial" w:hAnsi="Arial" w:cs="Arial"/>
        </w:rPr>
        <w:t xml:space="preserve"> the </w:t>
      </w:r>
      <w:r w:rsidR="00234855">
        <w:rPr>
          <w:rFonts w:ascii="Arial" w:eastAsia="Arial" w:hAnsi="Arial" w:cs="Arial"/>
        </w:rPr>
        <w:t>GCCG Retreat</w:t>
      </w:r>
      <w:r w:rsidR="007614AA">
        <w:rPr>
          <w:rFonts w:ascii="Arial" w:eastAsia="Arial" w:hAnsi="Arial" w:cs="Arial"/>
        </w:rPr>
        <w:t xml:space="preserve"> on 16-17 January</w:t>
      </w:r>
      <w:r>
        <w:rPr>
          <w:rFonts w:ascii="Arial" w:eastAsia="Arial" w:hAnsi="Arial" w:cs="Arial"/>
        </w:rPr>
        <w:t xml:space="preserve">. Daniela facilitated two sessions. </w:t>
      </w:r>
    </w:p>
    <w:p w:rsidR="00E16088" w:rsidRDefault="00E16088" w:rsidP="003307AE">
      <w:pPr>
        <w:pStyle w:val="ListParagraph"/>
        <w:numPr>
          <w:ilvl w:val="2"/>
          <w:numId w:val="5"/>
        </w:numPr>
        <w:ind w:left="1080"/>
        <w:rPr>
          <w:rFonts w:ascii="Arial" w:eastAsia="Arial" w:hAnsi="Arial" w:cs="Arial"/>
        </w:rPr>
      </w:pPr>
      <w:r>
        <w:rPr>
          <w:rFonts w:ascii="Arial" w:eastAsia="Arial" w:hAnsi="Arial" w:cs="Arial"/>
        </w:rPr>
        <w:t xml:space="preserve">Focused on </w:t>
      </w:r>
      <w:proofErr w:type="spellStart"/>
      <w:r>
        <w:rPr>
          <w:rFonts w:ascii="Arial" w:eastAsia="Arial" w:hAnsi="Arial" w:cs="Arial"/>
        </w:rPr>
        <w:t>workplan</w:t>
      </w:r>
      <w:proofErr w:type="spellEnd"/>
      <w:r>
        <w:rPr>
          <w:rFonts w:ascii="Arial" w:eastAsia="Arial" w:hAnsi="Arial" w:cs="Arial"/>
        </w:rPr>
        <w:t xml:space="preserve"> of GCCG</w:t>
      </w:r>
      <w:r w:rsidR="007614AA">
        <w:rPr>
          <w:rFonts w:ascii="Arial" w:eastAsia="Arial" w:hAnsi="Arial" w:cs="Arial"/>
        </w:rPr>
        <w:t xml:space="preserve"> in 2020</w:t>
      </w:r>
    </w:p>
    <w:p w:rsidR="00E16088" w:rsidRDefault="00E16088" w:rsidP="003307AE">
      <w:pPr>
        <w:pStyle w:val="ListParagraph"/>
        <w:numPr>
          <w:ilvl w:val="2"/>
          <w:numId w:val="5"/>
        </w:numPr>
        <w:ind w:left="1080"/>
        <w:rPr>
          <w:rFonts w:ascii="Arial" w:eastAsia="Arial" w:hAnsi="Arial" w:cs="Arial"/>
        </w:rPr>
      </w:pPr>
      <w:r>
        <w:rPr>
          <w:rFonts w:ascii="Arial" w:eastAsia="Arial" w:hAnsi="Arial" w:cs="Arial"/>
        </w:rPr>
        <w:t>Daniela will share the draft report</w:t>
      </w:r>
      <w:r w:rsidR="007614AA">
        <w:rPr>
          <w:rFonts w:ascii="Arial" w:eastAsia="Arial" w:hAnsi="Arial" w:cs="Arial"/>
        </w:rPr>
        <w:t xml:space="preserve"> when available, which should include priority areas of work of the GCCG in 2020</w:t>
      </w:r>
      <w:r>
        <w:rPr>
          <w:rFonts w:ascii="Arial" w:eastAsia="Arial" w:hAnsi="Arial" w:cs="Arial"/>
        </w:rPr>
        <w:t>.</w:t>
      </w:r>
    </w:p>
    <w:p w:rsidR="006E16E0" w:rsidRDefault="007614AA" w:rsidP="003307AE">
      <w:pPr>
        <w:pStyle w:val="ListParagraph"/>
        <w:numPr>
          <w:ilvl w:val="2"/>
          <w:numId w:val="5"/>
        </w:numPr>
        <w:ind w:left="1080"/>
        <w:rPr>
          <w:rFonts w:ascii="Arial" w:eastAsia="Arial" w:hAnsi="Arial" w:cs="Arial"/>
        </w:rPr>
      </w:pPr>
      <w:r>
        <w:rPr>
          <w:rFonts w:ascii="Arial" w:eastAsia="Arial" w:hAnsi="Arial" w:cs="Arial"/>
        </w:rPr>
        <w:t>Localization</w:t>
      </w:r>
      <w:r w:rsidR="00E16088">
        <w:rPr>
          <w:rFonts w:ascii="Arial" w:eastAsia="Arial" w:hAnsi="Arial" w:cs="Arial"/>
        </w:rPr>
        <w:t xml:space="preserve"> was high on the agenda</w:t>
      </w:r>
      <w:r>
        <w:rPr>
          <w:rFonts w:ascii="Arial" w:eastAsia="Arial" w:hAnsi="Arial" w:cs="Arial"/>
        </w:rPr>
        <w:t xml:space="preserve"> in the past years</w:t>
      </w:r>
      <w:r w:rsidR="00E16088">
        <w:rPr>
          <w:rFonts w:ascii="Arial" w:eastAsia="Arial" w:hAnsi="Arial" w:cs="Arial"/>
        </w:rPr>
        <w:t xml:space="preserve"> but then dropped off during 2020 </w:t>
      </w:r>
      <w:r>
        <w:rPr>
          <w:rFonts w:ascii="Arial" w:eastAsia="Arial" w:hAnsi="Arial" w:cs="Arial"/>
        </w:rPr>
        <w:t>prioritization.</w:t>
      </w:r>
      <w:r w:rsidR="00E16088">
        <w:rPr>
          <w:rFonts w:ascii="Arial" w:eastAsia="Arial" w:hAnsi="Arial" w:cs="Arial"/>
        </w:rPr>
        <w:t xml:space="preserve"> </w:t>
      </w:r>
    </w:p>
    <w:p w:rsidR="00E16088" w:rsidRDefault="00E16088" w:rsidP="003307AE">
      <w:pPr>
        <w:pStyle w:val="ListParagraph"/>
        <w:numPr>
          <w:ilvl w:val="2"/>
          <w:numId w:val="5"/>
        </w:numPr>
        <w:ind w:left="1080"/>
        <w:rPr>
          <w:rFonts w:ascii="Arial" w:eastAsia="Arial" w:hAnsi="Arial" w:cs="Arial"/>
        </w:rPr>
      </w:pPr>
      <w:r>
        <w:rPr>
          <w:rFonts w:ascii="Arial" w:eastAsia="Arial" w:hAnsi="Arial" w:cs="Arial"/>
        </w:rPr>
        <w:t>ABA was brought up as something to look in to in terms of definition and what can be done collectively.</w:t>
      </w:r>
      <w:r w:rsidR="006E16E0">
        <w:rPr>
          <w:rFonts w:ascii="Arial" w:eastAsia="Arial" w:hAnsi="Arial" w:cs="Arial"/>
        </w:rPr>
        <w:t xml:space="preserve"> </w:t>
      </w:r>
      <w:r w:rsidR="00961B1C">
        <w:rPr>
          <w:rFonts w:ascii="Arial" w:eastAsia="Arial" w:hAnsi="Arial" w:cs="Arial"/>
        </w:rPr>
        <w:t xml:space="preserve">This will be a priority activity for GCCG in 2020. </w:t>
      </w:r>
    </w:p>
    <w:p w:rsidR="00252BBE" w:rsidRDefault="00252BBE" w:rsidP="003307AE">
      <w:pPr>
        <w:pStyle w:val="ListParagraph"/>
        <w:ind w:left="1080"/>
        <w:rPr>
          <w:rFonts w:ascii="Arial" w:eastAsia="Arial" w:hAnsi="Arial" w:cs="Arial"/>
        </w:rPr>
      </w:pPr>
    </w:p>
    <w:p w:rsidR="00E16088" w:rsidRDefault="00E16088" w:rsidP="00252BBE">
      <w:pPr>
        <w:pStyle w:val="ListParagraph"/>
        <w:numPr>
          <w:ilvl w:val="0"/>
          <w:numId w:val="5"/>
        </w:numPr>
        <w:rPr>
          <w:rFonts w:ascii="Arial" w:eastAsia="Arial" w:hAnsi="Arial" w:cs="Arial"/>
        </w:rPr>
      </w:pPr>
      <w:r>
        <w:rPr>
          <w:rFonts w:ascii="Arial" w:eastAsia="Arial" w:hAnsi="Arial" w:cs="Arial"/>
        </w:rPr>
        <w:t>Coordination structures at country level – document to be shared</w:t>
      </w:r>
      <w:r w:rsidR="003F60C1">
        <w:rPr>
          <w:rFonts w:ascii="Arial" w:eastAsia="Arial" w:hAnsi="Arial" w:cs="Arial"/>
        </w:rPr>
        <w:t xml:space="preserve"> by Daniela</w:t>
      </w:r>
      <w:r>
        <w:rPr>
          <w:rFonts w:ascii="Arial" w:eastAsia="Arial" w:hAnsi="Arial" w:cs="Arial"/>
        </w:rPr>
        <w:t xml:space="preserve"> – 283 clusters/sectors/WG’s in 27 operations were mapped. Mainly looking at staffing capacity</w:t>
      </w:r>
      <w:r w:rsidR="007614AA">
        <w:rPr>
          <w:rFonts w:ascii="Arial" w:eastAsia="Arial" w:hAnsi="Arial" w:cs="Arial"/>
        </w:rPr>
        <w:t xml:space="preserve"> and coordination</w:t>
      </w:r>
      <w:r>
        <w:rPr>
          <w:rFonts w:ascii="Arial" w:eastAsia="Arial" w:hAnsi="Arial" w:cs="Arial"/>
        </w:rPr>
        <w:t xml:space="preserve"> of clusters. Terminology and definition </w:t>
      </w:r>
      <w:r w:rsidR="007614AA">
        <w:rPr>
          <w:rFonts w:ascii="Arial" w:eastAsia="Arial" w:hAnsi="Arial" w:cs="Arial"/>
        </w:rPr>
        <w:t xml:space="preserve">document was proposed </w:t>
      </w:r>
      <w:r>
        <w:rPr>
          <w:rFonts w:ascii="Arial" w:eastAsia="Arial" w:hAnsi="Arial" w:cs="Arial"/>
        </w:rPr>
        <w:t xml:space="preserve"> to </w:t>
      </w:r>
      <w:proofErr w:type="spellStart"/>
      <w:r>
        <w:rPr>
          <w:rFonts w:ascii="Arial" w:eastAsia="Arial" w:hAnsi="Arial" w:cs="Arial"/>
        </w:rPr>
        <w:t>harmonise</w:t>
      </w:r>
      <w:proofErr w:type="spellEnd"/>
      <w:r>
        <w:rPr>
          <w:rFonts w:ascii="Arial" w:eastAsia="Arial" w:hAnsi="Arial" w:cs="Arial"/>
        </w:rPr>
        <w:t xml:space="preserve"> </w:t>
      </w:r>
      <w:r w:rsidR="007614AA">
        <w:rPr>
          <w:rFonts w:ascii="Arial" w:eastAsia="Arial" w:hAnsi="Arial" w:cs="Arial"/>
        </w:rPr>
        <w:t xml:space="preserve">data collection </w:t>
      </w:r>
      <w:r>
        <w:rPr>
          <w:rFonts w:ascii="Arial" w:eastAsia="Arial" w:hAnsi="Arial" w:cs="Arial"/>
        </w:rPr>
        <w:t>between sectors and between agencies as previous efforts were difficult due to terminologies not aligning – this is also to be shared</w:t>
      </w:r>
      <w:r w:rsidR="00234855">
        <w:rPr>
          <w:rFonts w:ascii="Arial" w:eastAsia="Arial" w:hAnsi="Arial" w:cs="Arial"/>
        </w:rPr>
        <w:t xml:space="preserve"> by April</w:t>
      </w:r>
      <w:r>
        <w:rPr>
          <w:rFonts w:ascii="Arial" w:eastAsia="Arial" w:hAnsi="Arial" w:cs="Arial"/>
        </w:rPr>
        <w:t xml:space="preserve">. </w:t>
      </w:r>
    </w:p>
    <w:p w:rsidR="00252BBE" w:rsidRDefault="00252BBE" w:rsidP="00252BBE">
      <w:pPr>
        <w:pStyle w:val="ListParagraph"/>
        <w:rPr>
          <w:rFonts w:ascii="Arial" w:eastAsia="Arial" w:hAnsi="Arial" w:cs="Arial"/>
        </w:rPr>
      </w:pPr>
    </w:p>
    <w:p w:rsidR="00252BBE" w:rsidRPr="003F60C1" w:rsidRDefault="00234855" w:rsidP="003F60C1">
      <w:pPr>
        <w:pStyle w:val="ListParagraph"/>
        <w:numPr>
          <w:ilvl w:val="0"/>
          <w:numId w:val="5"/>
        </w:numPr>
        <w:rPr>
          <w:rFonts w:ascii="Arial" w:eastAsia="Arial" w:hAnsi="Arial" w:cs="Arial"/>
        </w:rPr>
      </w:pPr>
      <w:r>
        <w:rPr>
          <w:rFonts w:ascii="Arial" w:eastAsia="Arial" w:hAnsi="Arial" w:cs="Arial"/>
        </w:rPr>
        <w:t xml:space="preserve">Mapping of inter-agency groups – JIAG/JIAF etc. – OCHA provided a document on how they perceive the global level entities and how they interact </w:t>
      </w:r>
      <w:r w:rsidR="007614AA">
        <w:rPr>
          <w:rFonts w:ascii="Arial" w:eastAsia="Arial" w:hAnsi="Arial" w:cs="Arial"/>
        </w:rPr>
        <w:t>between each other</w:t>
      </w:r>
      <w:r>
        <w:rPr>
          <w:rFonts w:ascii="Arial" w:eastAsia="Arial" w:hAnsi="Arial" w:cs="Arial"/>
        </w:rPr>
        <w:t>.</w:t>
      </w:r>
    </w:p>
    <w:p w:rsidR="00252BBE" w:rsidRDefault="00252BBE" w:rsidP="00252BBE">
      <w:pPr>
        <w:pStyle w:val="ListParagraph"/>
        <w:rPr>
          <w:rFonts w:ascii="Arial" w:eastAsia="Arial" w:hAnsi="Arial" w:cs="Arial"/>
        </w:rPr>
      </w:pPr>
    </w:p>
    <w:p w:rsidR="00234855" w:rsidRDefault="00234855" w:rsidP="00252BBE">
      <w:pPr>
        <w:pStyle w:val="ListParagraph"/>
        <w:numPr>
          <w:ilvl w:val="0"/>
          <w:numId w:val="5"/>
        </w:numPr>
        <w:rPr>
          <w:rFonts w:ascii="Arial" w:eastAsia="Arial" w:hAnsi="Arial" w:cs="Arial"/>
        </w:rPr>
      </w:pPr>
      <w:r>
        <w:rPr>
          <w:rFonts w:ascii="Arial" w:eastAsia="Arial" w:hAnsi="Arial" w:cs="Arial"/>
        </w:rPr>
        <w:t>OCHA produced an overview of country operations in which the GCCG</w:t>
      </w:r>
      <w:r w:rsidR="007614AA">
        <w:rPr>
          <w:rFonts w:ascii="Arial" w:eastAsia="Arial" w:hAnsi="Arial" w:cs="Arial"/>
        </w:rPr>
        <w:t xml:space="preserve"> and other entities</w:t>
      </w:r>
      <w:r>
        <w:rPr>
          <w:rFonts w:ascii="Arial" w:eastAsia="Arial" w:hAnsi="Arial" w:cs="Arial"/>
        </w:rPr>
        <w:t xml:space="preserve"> ha</w:t>
      </w:r>
      <w:r w:rsidR="007614AA">
        <w:rPr>
          <w:rFonts w:ascii="Arial" w:eastAsia="Arial" w:hAnsi="Arial" w:cs="Arial"/>
        </w:rPr>
        <w:t>ve</w:t>
      </w:r>
      <w:r>
        <w:rPr>
          <w:rFonts w:ascii="Arial" w:eastAsia="Arial" w:hAnsi="Arial" w:cs="Arial"/>
        </w:rPr>
        <w:t xml:space="preserve"> been involved – e.g. P2P missions, EDG engagement, Early Warning Action Mechanism etc. </w:t>
      </w:r>
    </w:p>
    <w:p w:rsidR="00252BBE" w:rsidRDefault="00252BBE" w:rsidP="00252BBE">
      <w:pPr>
        <w:pStyle w:val="ListParagraph"/>
        <w:rPr>
          <w:rFonts w:ascii="Arial" w:eastAsia="Arial" w:hAnsi="Arial" w:cs="Arial"/>
        </w:rPr>
      </w:pPr>
    </w:p>
    <w:p w:rsidR="00252BBE" w:rsidRPr="00692541" w:rsidRDefault="006E16E0" w:rsidP="00692541">
      <w:pPr>
        <w:pStyle w:val="ListParagraph"/>
        <w:numPr>
          <w:ilvl w:val="0"/>
          <w:numId w:val="5"/>
        </w:numPr>
        <w:rPr>
          <w:rFonts w:ascii="Arial" w:eastAsia="Arial" w:hAnsi="Arial" w:cs="Arial"/>
        </w:rPr>
      </w:pPr>
      <w:r>
        <w:rPr>
          <w:rFonts w:ascii="Arial" w:eastAsia="Arial" w:hAnsi="Arial" w:cs="Arial"/>
        </w:rPr>
        <w:t>Alisa and Brian attended JIAG workshop and are d</w:t>
      </w:r>
      <w:r w:rsidR="00252BBE">
        <w:rPr>
          <w:rFonts w:ascii="Arial" w:eastAsia="Arial" w:hAnsi="Arial" w:cs="Arial"/>
        </w:rPr>
        <w:t xml:space="preserve">rafting document on 2019 HNO indicators etc. – to be shared. </w:t>
      </w:r>
      <w:r>
        <w:rPr>
          <w:rFonts w:ascii="Arial" w:eastAsia="Arial" w:hAnsi="Arial" w:cs="Arial"/>
        </w:rPr>
        <w:t xml:space="preserve">OCHA planning to use </w:t>
      </w:r>
      <w:r w:rsidR="00252BBE">
        <w:rPr>
          <w:rFonts w:ascii="Arial" w:eastAsia="Arial" w:hAnsi="Arial" w:cs="Arial"/>
        </w:rPr>
        <w:t>JIAF snapshot as of April 2020</w:t>
      </w:r>
      <w:r>
        <w:rPr>
          <w:rFonts w:ascii="Arial" w:eastAsia="Arial" w:hAnsi="Arial" w:cs="Arial"/>
        </w:rPr>
        <w:t xml:space="preserve"> </w:t>
      </w:r>
      <w:r w:rsidR="00252BBE">
        <w:rPr>
          <w:rFonts w:ascii="Arial" w:eastAsia="Arial" w:hAnsi="Arial" w:cs="Arial"/>
        </w:rPr>
        <w:t>to be used for this year’s HNO</w:t>
      </w:r>
      <w:r>
        <w:rPr>
          <w:rFonts w:ascii="Arial" w:eastAsia="Arial" w:hAnsi="Arial" w:cs="Arial"/>
        </w:rPr>
        <w:t xml:space="preserve"> – CCCM feedback being provided. </w:t>
      </w:r>
    </w:p>
    <w:p w:rsidR="00E16088" w:rsidRPr="00E16088" w:rsidRDefault="00E16088" w:rsidP="00E16088">
      <w:pPr>
        <w:ind w:left="60"/>
        <w:rPr>
          <w:rFonts w:ascii="Arial" w:eastAsia="Arial" w:hAnsi="Arial" w:cs="Arial"/>
        </w:rPr>
      </w:pPr>
    </w:p>
    <w:p w:rsidR="005C5786" w:rsidRPr="003307AE" w:rsidRDefault="005C5786" w:rsidP="00006C48">
      <w:pPr>
        <w:pStyle w:val="ListParagraph"/>
        <w:numPr>
          <w:ilvl w:val="0"/>
          <w:numId w:val="7"/>
        </w:numPr>
        <w:rPr>
          <w:rFonts w:ascii="Arial" w:eastAsia="Arial" w:hAnsi="Arial" w:cs="Arial"/>
          <w:b/>
          <w:sz w:val="24"/>
          <w:szCs w:val="24"/>
        </w:rPr>
      </w:pPr>
      <w:r w:rsidRPr="003307AE">
        <w:rPr>
          <w:rFonts w:ascii="Arial" w:eastAsia="Arial" w:hAnsi="Arial" w:cs="Arial"/>
          <w:b/>
          <w:sz w:val="24"/>
          <w:szCs w:val="24"/>
        </w:rPr>
        <w:t>Global Cluster initiatives updates and plans</w:t>
      </w:r>
    </w:p>
    <w:p w:rsidR="005C5786" w:rsidRPr="00B87BE9" w:rsidRDefault="005C5786" w:rsidP="005C5786">
      <w:pPr>
        <w:numPr>
          <w:ilvl w:val="0"/>
          <w:numId w:val="4"/>
        </w:numPr>
        <w:spacing w:before="240"/>
        <w:rPr>
          <w:rFonts w:ascii="Arial" w:eastAsia="Arial" w:hAnsi="Arial" w:cs="Arial"/>
          <w:b/>
          <w:bCs/>
        </w:rPr>
      </w:pPr>
      <w:r w:rsidRPr="00B87BE9">
        <w:rPr>
          <w:rFonts w:ascii="Arial" w:eastAsia="Arial" w:hAnsi="Arial" w:cs="Arial"/>
          <w:b/>
          <w:bCs/>
        </w:rPr>
        <w:t>Case studies</w:t>
      </w:r>
    </w:p>
    <w:p w:rsidR="00143E98" w:rsidRDefault="00143E98" w:rsidP="00143E98">
      <w:pPr>
        <w:numPr>
          <w:ilvl w:val="1"/>
          <w:numId w:val="4"/>
        </w:numPr>
        <w:spacing w:before="240"/>
        <w:rPr>
          <w:rFonts w:ascii="Arial" w:eastAsia="Arial" w:hAnsi="Arial" w:cs="Arial"/>
        </w:rPr>
      </w:pPr>
      <w:r>
        <w:rPr>
          <w:rFonts w:ascii="Arial" w:eastAsia="Arial" w:hAnsi="Arial" w:cs="Arial"/>
        </w:rPr>
        <w:t>A new call for case studies</w:t>
      </w:r>
      <w:r w:rsidR="00EE106A">
        <w:rPr>
          <w:rFonts w:ascii="Arial" w:eastAsia="Arial" w:hAnsi="Arial" w:cs="Arial"/>
        </w:rPr>
        <w:t xml:space="preserve"> is</w:t>
      </w:r>
      <w:r>
        <w:rPr>
          <w:rFonts w:ascii="Arial" w:eastAsia="Arial" w:hAnsi="Arial" w:cs="Arial"/>
        </w:rPr>
        <w:t xml:space="preserve"> to be sent out.</w:t>
      </w:r>
    </w:p>
    <w:p w:rsidR="00143E98" w:rsidRDefault="00143E98" w:rsidP="00143E98">
      <w:pPr>
        <w:numPr>
          <w:ilvl w:val="1"/>
          <w:numId w:val="4"/>
        </w:numPr>
        <w:spacing w:before="240"/>
        <w:rPr>
          <w:rFonts w:ascii="Arial" w:eastAsia="Arial" w:hAnsi="Arial" w:cs="Arial"/>
        </w:rPr>
      </w:pPr>
      <w:r>
        <w:rPr>
          <w:rFonts w:ascii="Arial" w:eastAsia="Arial" w:hAnsi="Arial" w:cs="Arial"/>
        </w:rPr>
        <w:t>SAG to discuss specific themes with a goal of drawing out the operational side of case studies:</w:t>
      </w:r>
    </w:p>
    <w:p w:rsidR="00143E98" w:rsidRDefault="00143E98" w:rsidP="00143E98">
      <w:pPr>
        <w:numPr>
          <w:ilvl w:val="2"/>
          <w:numId w:val="4"/>
        </w:numPr>
        <w:spacing w:before="240"/>
        <w:rPr>
          <w:rFonts w:ascii="Arial" w:eastAsia="Arial" w:hAnsi="Arial" w:cs="Arial"/>
        </w:rPr>
      </w:pPr>
      <w:r>
        <w:rPr>
          <w:rFonts w:ascii="Arial" w:eastAsia="Arial" w:hAnsi="Arial" w:cs="Arial"/>
        </w:rPr>
        <w:t>CFM</w:t>
      </w:r>
    </w:p>
    <w:p w:rsidR="00143E98" w:rsidRDefault="00143E98" w:rsidP="00143E98">
      <w:pPr>
        <w:numPr>
          <w:ilvl w:val="2"/>
          <w:numId w:val="4"/>
        </w:numPr>
        <w:spacing w:before="240"/>
        <w:rPr>
          <w:rFonts w:ascii="Arial" w:eastAsia="Arial" w:hAnsi="Arial" w:cs="Arial"/>
        </w:rPr>
      </w:pPr>
      <w:proofErr w:type="spellStart"/>
      <w:r>
        <w:rPr>
          <w:rFonts w:ascii="Arial" w:eastAsia="Arial" w:hAnsi="Arial" w:cs="Arial"/>
        </w:rPr>
        <w:t>Localisation</w:t>
      </w:r>
      <w:proofErr w:type="spellEnd"/>
      <w:r>
        <w:rPr>
          <w:rFonts w:ascii="Arial" w:eastAsia="Arial" w:hAnsi="Arial" w:cs="Arial"/>
        </w:rPr>
        <w:t xml:space="preserve"> – written by local actors</w:t>
      </w:r>
      <w:r w:rsidR="00753CCD">
        <w:rPr>
          <w:rFonts w:ascii="Arial" w:eastAsia="Arial" w:hAnsi="Arial" w:cs="Arial"/>
        </w:rPr>
        <w:t xml:space="preserve"> (government, NGOs)</w:t>
      </w:r>
      <w:r>
        <w:rPr>
          <w:rFonts w:ascii="Arial" w:eastAsia="Arial" w:hAnsi="Arial" w:cs="Arial"/>
        </w:rPr>
        <w:t xml:space="preserve">. </w:t>
      </w:r>
    </w:p>
    <w:p w:rsidR="00143E98" w:rsidRDefault="00143E98" w:rsidP="00143E98">
      <w:pPr>
        <w:numPr>
          <w:ilvl w:val="2"/>
          <w:numId w:val="4"/>
        </w:numPr>
        <w:spacing w:before="240"/>
        <w:rPr>
          <w:rFonts w:ascii="Arial" w:eastAsia="Arial" w:hAnsi="Arial" w:cs="Arial"/>
        </w:rPr>
      </w:pPr>
      <w:r>
        <w:rPr>
          <w:rFonts w:ascii="Arial" w:eastAsia="Arial" w:hAnsi="Arial" w:cs="Arial"/>
        </w:rPr>
        <w:t>Sustainability</w:t>
      </w:r>
    </w:p>
    <w:p w:rsidR="00143E98" w:rsidRDefault="00143E98" w:rsidP="00143E98">
      <w:pPr>
        <w:numPr>
          <w:ilvl w:val="2"/>
          <w:numId w:val="4"/>
        </w:numPr>
        <w:spacing w:before="240"/>
        <w:rPr>
          <w:rFonts w:ascii="Arial" w:eastAsia="Arial" w:hAnsi="Arial" w:cs="Arial"/>
        </w:rPr>
      </w:pPr>
      <w:r>
        <w:rPr>
          <w:rFonts w:ascii="Arial" w:eastAsia="Arial" w:hAnsi="Arial" w:cs="Arial"/>
        </w:rPr>
        <w:lastRenderedPageBreak/>
        <w:t>Workin</w:t>
      </w:r>
      <w:r w:rsidR="00DA552F">
        <w:rPr>
          <w:rFonts w:ascii="Arial" w:eastAsia="Arial" w:hAnsi="Arial" w:cs="Arial"/>
        </w:rPr>
        <w:t>g</w:t>
      </w:r>
      <w:r>
        <w:rPr>
          <w:rFonts w:ascii="Arial" w:eastAsia="Arial" w:hAnsi="Arial" w:cs="Arial"/>
        </w:rPr>
        <w:t xml:space="preserve"> with </w:t>
      </w:r>
      <w:r w:rsidR="00753CCD">
        <w:rPr>
          <w:rFonts w:ascii="Arial" w:eastAsia="Arial" w:hAnsi="Arial" w:cs="Arial"/>
        </w:rPr>
        <w:t>Armed groups/military</w:t>
      </w:r>
    </w:p>
    <w:p w:rsidR="00143E98" w:rsidRDefault="00143E98" w:rsidP="00143E98">
      <w:pPr>
        <w:numPr>
          <w:ilvl w:val="2"/>
          <w:numId w:val="4"/>
        </w:numPr>
        <w:spacing w:before="240"/>
        <w:rPr>
          <w:rFonts w:ascii="Arial" w:eastAsia="Arial" w:hAnsi="Arial" w:cs="Arial"/>
        </w:rPr>
      </w:pPr>
      <w:r>
        <w:rPr>
          <w:rFonts w:ascii="Arial" w:eastAsia="Arial" w:hAnsi="Arial" w:cs="Arial"/>
        </w:rPr>
        <w:t>Participation.</w:t>
      </w:r>
    </w:p>
    <w:p w:rsidR="007C1CF5" w:rsidRDefault="007C1CF5" w:rsidP="00143E98">
      <w:pPr>
        <w:numPr>
          <w:ilvl w:val="2"/>
          <w:numId w:val="4"/>
        </w:numPr>
        <w:spacing w:before="240"/>
        <w:rPr>
          <w:rFonts w:ascii="Arial" w:eastAsia="Arial" w:hAnsi="Arial" w:cs="Arial"/>
        </w:rPr>
      </w:pPr>
      <w:r>
        <w:rPr>
          <w:rFonts w:ascii="Arial" w:eastAsia="Arial" w:hAnsi="Arial" w:cs="Arial"/>
        </w:rPr>
        <w:t>AAP</w:t>
      </w:r>
    </w:p>
    <w:p w:rsidR="007C1CF5" w:rsidRDefault="007C1CF5" w:rsidP="00143E98">
      <w:pPr>
        <w:numPr>
          <w:ilvl w:val="2"/>
          <w:numId w:val="4"/>
        </w:numPr>
        <w:spacing w:before="240"/>
        <w:rPr>
          <w:rFonts w:ascii="Arial" w:eastAsia="Arial" w:hAnsi="Arial" w:cs="Arial"/>
        </w:rPr>
      </w:pPr>
      <w:r>
        <w:rPr>
          <w:rFonts w:ascii="Arial" w:eastAsia="Arial" w:hAnsi="Arial" w:cs="Arial"/>
        </w:rPr>
        <w:t>Donor related initiatives</w:t>
      </w:r>
    </w:p>
    <w:p w:rsidR="00B05F59" w:rsidRDefault="00B05F59" w:rsidP="00143E98">
      <w:pPr>
        <w:numPr>
          <w:ilvl w:val="2"/>
          <w:numId w:val="4"/>
        </w:numPr>
        <w:spacing w:before="240"/>
        <w:rPr>
          <w:rFonts w:ascii="Arial" w:eastAsia="Arial" w:hAnsi="Arial" w:cs="Arial"/>
        </w:rPr>
      </w:pPr>
      <w:r>
        <w:rPr>
          <w:rFonts w:ascii="Arial" w:eastAsia="Arial" w:hAnsi="Arial" w:cs="Arial"/>
        </w:rPr>
        <w:t>Capacity Building as part of preparedness &amp; response – unique to CCCM Cluster.</w:t>
      </w:r>
    </w:p>
    <w:p w:rsidR="0043714D" w:rsidRDefault="0043714D" w:rsidP="00143E98">
      <w:pPr>
        <w:numPr>
          <w:ilvl w:val="2"/>
          <w:numId w:val="4"/>
        </w:numPr>
        <w:spacing w:before="240"/>
        <w:rPr>
          <w:rFonts w:ascii="Arial" w:eastAsia="Arial" w:hAnsi="Arial" w:cs="Arial"/>
        </w:rPr>
      </w:pPr>
      <w:r>
        <w:rPr>
          <w:rFonts w:ascii="Arial" w:eastAsia="Arial" w:hAnsi="Arial" w:cs="Arial"/>
        </w:rPr>
        <w:t>OCHA/CCCM – how it works in different locations.</w:t>
      </w:r>
    </w:p>
    <w:p w:rsidR="0043714D" w:rsidRDefault="0043714D" w:rsidP="00143E98">
      <w:pPr>
        <w:numPr>
          <w:ilvl w:val="2"/>
          <w:numId w:val="4"/>
        </w:numPr>
        <w:spacing w:before="240"/>
        <w:rPr>
          <w:rFonts w:ascii="Arial" w:eastAsia="Arial" w:hAnsi="Arial" w:cs="Arial"/>
        </w:rPr>
      </w:pPr>
      <w:r>
        <w:rPr>
          <w:rFonts w:ascii="Arial" w:eastAsia="Arial" w:hAnsi="Arial" w:cs="Arial"/>
        </w:rPr>
        <w:t xml:space="preserve">Transition – cluster deactivation, Mozambique – what happens when </w:t>
      </w:r>
    </w:p>
    <w:p w:rsidR="00143E98" w:rsidRDefault="00143E98" w:rsidP="00143E98">
      <w:pPr>
        <w:numPr>
          <w:ilvl w:val="1"/>
          <w:numId w:val="4"/>
        </w:numPr>
        <w:spacing w:before="240"/>
        <w:rPr>
          <w:rFonts w:ascii="Arial" w:eastAsia="Arial" w:hAnsi="Arial" w:cs="Arial"/>
        </w:rPr>
      </w:pPr>
      <w:r>
        <w:rPr>
          <w:rFonts w:ascii="Arial" w:eastAsia="Arial" w:hAnsi="Arial" w:cs="Arial"/>
        </w:rPr>
        <w:t>3 or 4 themes.</w:t>
      </w:r>
    </w:p>
    <w:p w:rsidR="00143E98" w:rsidRDefault="00143E98" w:rsidP="00143E98">
      <w:pPr>
        <w:numPr>
          <w:ilvl w:val="1"/>
          <w:numId w:val="4"/>
        </w:numPr>
        <w:spacing w:before="240"/>
        <w:rPr>
          <w:rFonts w:ascii="Arial" w:eastAsia="Arial" w:hAnsi="Arial" w:cs="Arial"/>
        </w:rPr>
      </w:pPr>
      <w:r>
        <w:rPr>
          <w:rFonts w:ascii="Arial" w:eastAsia="Arial" w:hAnsi="Arial" w:cs="Arial"/>
        </w:rPr>
        <w:t xml:space="preserve">Dher </w:t>
      </w:r>
      <w:r w:rsidR="00EE106A">
        <w:rPr>
          <w:rFonts w:ascii="Arial" w:eastAsia="Arial" w:hAnsi="Arial" w:cs="Arial"/>
        </w:rPr>
        <w:t>suggested that it</w:t>
      </w:r>
      <w:r w:rsidR="0074279E">
        <w:rPr>
          <w:rFonts w:ascii="Arial" w:eastAsia="Arial" w:hAnsi="Arial" w:cs="Arial"/>
        </w:rPr>
        <w:t xml:space="preserve"> </w:t>
      </w:r>
      <w:r>
        <w:rPr>
          <w:rFonts w:ascii="Arial" w:eastAsia="Arial" w:hAnsi="Arial" w:cs="Arial"/>
        </w:rPr>
        <w:t>could be good to have themes that take the interest of donors – integration, reform discussions etc.</w:t>
      </w:r>
    </w:p>
    <w:p w:rsidR="00143E98" w:rsidRDefault="00143E98" w:rsidP="00143E98">
      <w:pPr>
        <w:numPr>
          <w:ilvl w:val="2"/>
          <w:numId w:val="4"/>
        </w:numPr>
        <w:spacing w:before="240"/>
        <w:rPr>
          <w:rFonts w:ascii="Arial" w:eastAsia="Arial" w:hAnsi="Arial" w:cs="Arial"/>
        </w:rPr>
      </w:pPr>
      <w:r>
        <w:rPr>
          <w:rFonts w:ascii="Arial" w:eastAsia="Arial" w:hAnsi="Arial" w:cs="Arial"/>
        </w:rPr>
        <w:t>This would be a different target group – important to define this.</w:t>
      </w:r>
      <w:r>
        <w:rPr>
          <w:rFonts w:ascii="Arial" w:eastAsia="Arial" w:hAnsi="Arial" w:cs="Arial"/>
        </w:rPr>
        <w:tab/>
      </w:r>
    </w:p>
    <w:p w:rsidR="00143E98" w:rsidRDefault="00143E98" w:rsidP="00143E98">
      <w:pPr>
        <w:numPr>
          <w:ilvl w:val="3"/>
          <w:numId w:val="4"/>
        </w:numPr>
        <w:spacing w:before="240"/>
        <w:rPr>
          <w:rFonts w:ascii="Arial" w:eastAsia="Arial" w:hAnsi="Arial" w:cs="Arial"/>
        </w:rPr>
      </w:pPr>
      <w:r>
        <w:rPr>
          <w:rFonts w:ascii="Arial" w:eastAsia="Arial" w:hAnsi="Arial" w:cs="Arial"/>
        </w:rPr>
        <w:t>Showcasing the sector, exampling cluster initiatives etc.</w:t>
      </w:r>
    </w:p>
    <w:p w:rsidR="00143E98" w:rsidRDefault="00143E98" w:rsidP="00143E98">
      <w:pPr>
        <w:numPr>
          <w:ilvl w:val="3"/>
          <w:numId w:val="4"/>
        </w:numPr>
        <w:spacing w:before="240"/>
        <w:rPr>
          <w:rFonts w:ascii="Arial" w:eastAsia="Arial" w:hAnsi="Arial" w:cs="Arial"/>
        </w:rPr>
      </w:pPr>
      <w:r>
        <w:rPr>
          <w:rFonts w:ascii="Arial" w:eastAsia="Arial" w:hAnsi="Arial" w:cs="Arial"/>
        </w:rPr>
        <w:t xml:space="preserve">Highlighting topics that the Cluster wants to show we are working on or have an input on – e.g. AAP, ABA etc. </w:t>
      </w:r>
      <w:r w:rsidR="007C1CF5">
        <w:rPr>
          <w:rFonts w:ascii="Arial" w:eastAsia="Arial" w:hAnsi="Arial" w:cs="Arial"/>
        </w:rPr>
        <w:t>Spell out the obvious in terms of how and why the cluster works on this.</w:t>
      </w:r>
      <w:r>
        <w:rPr>
          <w:rFonts w:ascii="Arial" w:eastAsia="Arial" w:hAnsi="Arial" w:cs="Arial"/>
        </w:rPr>
        <w:t xml:space="preserve"> </w:t>
      </w:r>
    </w:p>
    <w:p w:rsidR="005C5786" w:rsidRDefault="009E1765" w:rsidP="005C5786">
      <w:pPr>
        <w:numPr>
          <w:ilvl w:val="1"/>
          <w:numId w:val="4"/>
        </w:numPr>
        <w:spacing w:before="240"/>
        <w:rPr>
          <w:rFonts w:ascii="Arial" w:eastAsia="Arial" w:hAnsi="Arial" w:cs="Arial"/>
        </w:rPr>
      </w:pPr>
      <w:r>
        <w:rPr>
          <w:rFonts w:ascii="Arial" w:eastAsia="Arial" w:hAnsi="Arial" w:cs="Arial"/>
        </w:rPr>
        <w:t xml:space="preserve">Need to be specific on what we want for each theme – not just general. </w:t>
      </w:r>
    </w:p>
    <w:p w:rsidR="00574A1E" w:rsidRDefault="00574A1E" w:rsidP="005C5786">
      <w:pPr>
        <w:numPr>
          <w:ilvl w:val="1"/>
          <w:numId w:val="4"/>
        </w:numPr>
        <w:spacing w:before="240"/>
        <w:rPr>
          <w:rFonts w:ascii="Arial" w:eastAsia="Arial" w:hAnsi="Arial" w:cs="Arial"/>
        </w:rPr>
      </w:pPr>
      <w:r>
        <w:rPr>
          <w:rFonts w:ascii="Arial" w:eastAsia="Arial" w:hAnsi="Arial" w:cs="Arial"/>
        </w:rPr>
        <w:t xml:space="preserve">Tagging of particular work that has happened in the past in order to </w:t>
      </w:r>
      <w:r w:rsidR="0099430A">
        <w:rPr>
          <w:rFonts w:ascii="Arial" w:eastAsia="Arial" w:hAnsi="Arial" w:cs="Arial"/>
        </w:rPr>
        <w:t xml:space="preserve">highlight to </w:t>
      </w:r>
      <w:r>
        <w:rPr>
          <w:rFonts w:ascii="Arial" w:eastAsia="Arial" w:hAnsi="Arial" w:cs="Arial"/>
        </w:rPr>
        <w:t>new CCCM people to link up and understand why and how the cluster is working.</w:t>
      </w:r>
    </w:p>
    <w:p w:rsidR="00574A1E" w:rsidRDefault="00574A1E" w:rsidP="005C5786">
      <w:pPr>
        <w:numPr>
          <w:ilvl w:val="1"/>
          <w:numId w:val="4"/>
        </w:numPr>
        <w:spacing w:before="240"/>
        <w:rPr>
          <w:rFonts w:ascii="Arial" w:eastAsia="Arial" w:hAnsi="Arial" w:cs="Arial"/>
        </w:rPr>
      </w:pPr>
      <w:r>
        <w:rPr>
          <w:rFonts w:ascii="Arial" w:eastAsia="Arial" w:hAnsi="Arial" w:cs="Arial"/>
        </w:rPr>
        <w:t xml:space="preserve">The case study template has been reviewed – to be shared with the WG’s for feedback on the case studies that they are looking for. A general call for case studies will then go out. </w:t>
      </w:r>
    </w:p>
    <w:p w:rsidR="00574A1E" w:rsidRPr="009E1765" w:rsidRDefault="00574A1E" w:rsidP="005C5786">
      <w:pPr>
        <w:numPr>
          <w:ilvl w:val="1"/>
          <w:numId w:val="4"/>
        </w:numPr>
        <w:spacing w:before="240"/>
        <w:rPr>
          <w:rFonts w:ascii="Arial" w:eastAsia="Arial" w:hAnsi="Arial" w:cs="Arial"/>
        </w:rPr>
      </w:pPr>
      <w:r>
        <w:rPr>
          <w:rFonts w:ascii="Arial" w:eastAsia="Arial" w:hAnsi="Arial" w:cs="Arial"/>
        </w:rPr>
        <w:t xml:space="preserve">Annika Grafweg is focal point from IOM side. </w:t>
      </w:r>
    </w:p>
    <w:p w:rsidR="005C5786" w:rsidRDefault="005C5786" w:rsidP="005C5786">
      <w:pPr>
        <w:spacing w:before="240"/>
        <w:rPr>
          <w:rFonts w:ascii="Arial" w:eastAsia="Arial" w:hAnsi="Arial" w:cs="Arial"/>
        </w:rPr>
      </w:pPr>
    </w:p>
    <w:p w:rsidR="004512FF" w:rsidRDefault="005C5786" w:rsidP="005C5786">
      <w:pPr>
        <w:pStyle w:val="ListParagraph"/>
        <w:numPr>
          <w:ilvl w:val="0"/>
          <w:numId w:val="4"/>
        </w:numPr>
        <w:spacing w:after="0"/>
        <w:rPr>
          <w:rFonts w:ascii="Arial" w:eastAsia="Arial" w:hAnsi="Arial" w:cs="Arial"/>
          <w:b/>
          <w:bCs/>
        </w:rPr>
      </w:pPr>
      <w:r w:rsidRPr="00B87BE9">
        <w:rPr>
          <w:rFonts w:ascii="Arial" w:eastAsia="Arial" w:hAnsi="Arial" w:cs="Arial"/>
          <w:b/>
          <w:bCs/>
        </w:rPr>
        <w:t>Webinars</w:t>
      </w:r>
    </w:p>
    <w:p w:rsidR="00B87BE9" w:rsidRPr="00B87BE9" w:rsidRDefault="00B87BE9" w:rsidP="00B87BE9">
      <w:pPr>
        <w:pStyle w:val="ListParagraph"/>
        <w:spacing w:after="0"/>
        <w:rPr>
          <w:rFonts w:ascii="Arial" w:eastAsia="Arial" w:hAnsi="Arial" w:cs="Arial"/>
          <w:b/>
          <w:bCs/>
        </w:rPr>
      </w:pPr>
    </w:p>
    <w:p w:rsidR="005C5786" w:rsidRDefault="005C5786" w:rsidP="005C5786">
      <w:pPr>
        <w:pStyle w:val="ListParagraph"/>
        <w:numPr>
          <w:ilvl w:val="1"/>
          <w:numId w:val="4"/>
        </w:numPr>
        <w:spacing w:after="0"/>
        <w:rPr>
          <w:rFonts w:ascii="Arial" w:eastAsia="Arial" w:hAnsi="Arial" w:cs="Arial"/>
        </w:rPr>
      </w:pPr>
      <w:r>
        <w:rPr>
          <w:rFonts w:ascii="Arial" w:eastAsia="Arial" w:hAnsi="Arial" w:cs="Arial"/>
        </w:rPr>
        <w:t xml:space="preserve">Launch ‘CCCM Cluster Conversations’ – bi-monthly calls that highlight specific themes or what is being done in specific countries – targeted at coordinators. </w:t>
      </w:r>
    </w:p>
    <w:p w:rsidR="00692541" w:rsidRDefault="00692541" w:rsidP="00692541">
      <w:pPr>
        <w:pStyle w:val="ListParagraph"/>
        <w:spacing w:after="0"/>
        <w:ind w:left="1440"/>
        <w:rPr>
          <w:rFonts w:ascii="Arial" w:eastAsia="Arial" w:hAnsi="Arial" w:cs="Arial"/>
        </w:rPr>
      </w:pPr>
    </w:p>
    <w:p w:rsidR="005C5786" w:rsidRDefault="005C5786" w:rsidP="005C5786">
      <w:pPr>
        <w:pStyle w:val="ListParagraph"/>
        <w:numPr>
          <w:ilvl w:val="1"/>
          <w:numId w:val="4"/>
        </w:numPr>
        <w:spacing w:after="0"/>
        <w:rPr>
          <w:rFonts w:ascii="Arial" w:eastAsia="Arial" w:hAnsi="Arial" w:cs="Arial"/>
        </w:rPr>
      </w:pPr>
      <w:r>
        <w:rPr>
          <w:rFonts w:ascii="Arial" w:eastAsia="Arial" w:hAnsi="Arial" w:cs="Arial"/>
        </w:rPr>
        <w:t>Potential to bring in experts to engage people in the cluster beyond just attending the Annual CCCM Meeting.</w:t>
      </w:r>
    </w:p>
    <w:p w:rsidR="00692541" w:rsidRDefault="00692541" w:rsidP="00692541">
      <w:pPr>
        <w:pStyle w:val="ListParagraph"/>
        <w:spacing w:after="0"/>
        <w:ind w:left="1440"/>
        <w:rPr>
          <w:rFonts w:ascii="Arial" w:eastAsia="Arial" w:hAnsi="Arial" w:cs="Arial"/>
        </w:rPr>
      </w:pPr>
    </w:p>
    <w:p w:rsidR="005C5786" w:rsidRDefault="005C5786" w:rsidP="005C5786">
      <w:pPr>
        <w:pStyle w:val="ListParagraph"/>
        <w:numPr>
          <w:ilvl w:val="1"/>
          <w:numId w:val="4"/>
        </w:numPr>
        <w:spacing w:after="0"/>
        <w:rPr>
          <w:rFonts w:ascii="Arial" w:eastAsia="Arial" w:hAnsi="Arial" w:cs="Arial"/>
        </w:rPr>
      </w:pPr>
      <w:r>
        <w:rPr>
          <w:rFonts w:ascii="Arial" w:eastAsia="Arial" w:hAnsi="Arial" w:cs="Arial"/>
        </w:rPr>
        <w:lastRenderedPageBreak/>
        <w:t xml:space="preserve">Last </w:t>
      </w:r>
      <w:r w:rsidR="0045234C">
        <w:rPr>
          <w:rFonts w:ascii="Arial" w:eastAsia="Arial" w:hAnsi="Arial" w:cs="Arial"/>
        </w:rPr>
        <w:t>Thursday</w:t>
      </w:r>
      <w:r>
        <w:rPr>
          <w:rFonts w:ascii="Arial" w:eastAsia="Arial" w:hAnsi="Arial" w:cs="Arial"/>
        </w:rPr>
        <w:t xml:space="preserve"> of month</w:t>
      </w:r>
      <w:r w:rsidR="0099430A">
        <w:rPr>
          <w:rFonts w:ascii="Arial" w:eastAsia="Arial" w:hAnsi="Arial" w:cs="Arial"/>
        </w:rPr>
        <w:t xml:space="preserve"> -</w:t>
      </w:r>
      <w:r>
        <w:rPr>
          <w:rFonts w:ascii="Arial" w:eastAsia="Arial" w:hAnsi="Arial" w:cs="Arial"/>
        </w:rPr>
        <w:t xml:space="preserve"> bi-monthly. </w:t>
      </w:r>
    </w:p>
    <w:p w:rsidR="00692541" w:rsidRDefault="00692541" w:rsidP="00692541">
      <w:pPr>
        <w:pStyle w:val="ListParagraph"/>
        <w:spacing w:after="0"/>
        <w:ind w:left="1440"/>
        <w:rPr>
          <w:rFonts w:ascii="Arial" w:eastAsia="Arial" w:hAnsi="Arial" w:cs="Arial"/>
        </w:rPr>
      </w:pPr>
    </w:p>
    <w:p w:rsidR="005C5786" w:rsidRDefault="005C5786" w:rsidP="005C5786">
      <w:pPr>
        <w:pStyle w:val="ListParagraph"/>
        <w:numPr>
          <w:ilvl w:val="1"/>
          <w:numId w:val="4"/>
        </w:numPr>
        <w:spacing w:after="0"/>
        <w:rPr>
          <w:rFonts w:ascii="Arial" w:eastAsia="Arial" w:hAnsi="Arial" w:cs="Arial"/>
        </w:rPr>
      </w:pPr>
      <w:r>
        <w:rPr>
          <w:rFonts w:ascii="Arial" w:eastAsia="Arial" w:hAnsi="Arial" w:cs="Arial"/>
        </w:rPr>
        <w:t>Can include updates from the Working Groups.</w:t>
      </w:r>
    </w:p>
    <w:p w:rsidR="005C5786" w:rsidRDefault="005C5786" w:rsidP="00B87BE9">
      <w:pPr>
        <w:pStyle w:val="ListParagraph"/>
        <w:spacing w:after="0"/>
        <w:rPr>
          <w:rFonts w:ascii="Arial" w:eastAsia="Arial" w:hAnsi="Arial" w:cs="Arial"/>
        </w:rPr>
      </w:pPr>
    </w:p>
    <w:p w:rsidR="0043714D" w:rsidRDefault="0043714D" w:rsidP="00B87BE9">
      <w:pPr>
        <w:pStyle w:val="ListParagraph"/>
        <w:spacing w:after="0"/>
        <w:rPr>
          <w:rFonts w:ascii="Arial" w:eastAsia="Arial" w:hAnsi="Arial" w:cs="Arial"/>
        </w:rPr>
      </w:pPr>
    </w:p>
    <w:p w:rsidR="0043714D" w:rsidRDefault="0043714D" w:rsidP="0043714D">
      <w:pPr>
        <w:pStyle w:val="ListParagraph"/>
        <w:numPr>
          <w:ilvl w:val="0"/>
          <w:numId w:val="4"/>
        </w:numPr>
        <w:rPr>
          <w:rFonts w:ascii="Arial" w:eastAsia="Arial" w:hAnsi="Arial" w:cs="Arial"/>
        </w:rPr>
      </w:pPr>
      <w:r w:rsidRPr="0043714D">
        <w:rPr>
          <w:rFonts w:ascii="Arial" w:eastAsia="Arial" w:hAnsi="Arial" w:cs="Arial"/>
          <w:b/>
        </w:rPr>
        <w:t>Global Cluster Membership</w:t>
      </w:r>
      <w:r w:rsidRPr="0043714D">
        <w:rPr>
          <w:rFonts w:ascii="Angsana New" w:eastAsia="Angsana New" w:hAnsi="Angsana New" w:cs="Angsana New"/>
        </w:rPr>
        <w:t xml:space="preserve">  </w:t>
      </w:r>
      <w:r w:rsidRPr="0043714D">
        <w:rPr>
          <w:rFonts w:ascii="Arial" w:eastAsia="Arial" w:hAnsi="Arial" w:cs="Arial"/>
        </w:rPr>
        <w:t>(endorsement)</w:t>
      </w:r>
    </w:p>
    <w:p w:rsidR="0043714D" w:rsidRDefault="0043714D" w:rsidP="00CC3CA1">
      <w:pPr>
        <w:rPr>
          <w:rFonts w:ascii="Arial" w:eastAsia="Arial" w:hAnsi="Arial" w:cs="Arial"/>
        </w:rPr>
      </w:pPr>
    </w:p>
    <w:p w:rsidR="00CC3CA1" w:rsidRDefault="00CC3CA1" w:rsidP="00D5358F">
      <w:pPr>
        <w:pStyle w:val="ListParagraph"/>
        <w:numPr>
          <w:ilvl w:val="1"/>
          <w:numId w:val="8"/>
        </w:numPr>
        <w:rPr>
          <w:rFonts w:ascii="Arial" w:eastAsia="Arial" w:hAnsi="Arial" w:cs="Arial"/>
        </w:rPr>
      </w:pPr>
      <w:r>
        <w:rPr>
          <w:rFonts w:ascii="Arial" w:eastAsia="Arial" w:hAnsi="Arial" w:cs="Arial"/>
        </w:rPr>
        <w:t>Brian and Dher worked on the draft Membership document.</w:t>
      </w:r>
    </w:p>
    <w:p w:rsidR="002041D6" w:rsidRDefault="002041D6" w:rsidP="002041D6">
      <w:pPr>
        <w:pStyle w:val="ListParagraph"/>
        <w:ind w:left="1440"/>
        <w:rPr>
          <w:rFonts w:ascii="Arial" w:eastAsia="Arial" w:hAnsi="Arial" w:cs="Arial"/>
        </w:rPr>
      </w:pPr>
    </w:p>
    <w:p w:rsidR="00CE6898" w:rsidRPr="00CE6898" w:rsidRDefault="00CC3CA1" w:rsidP="00CE6898">
      <w:pPr>
        <w:pStyle w:val="ListParagraph"/>
        <w:numPr>
          <w:ilvl w:val="1"/>
          <w:numId w:val="8"/>
        </w:numPr>
        <w:rPr>
          <w:rFonts w:ascii="Arial" w:eastAsia="Arial" w:hAnsi="Arial" w:cs="Arial"/>
        </w:rPr>
      </w:pPr>
      <w:r>
        <w:rPr>
          <w:rFonts w:ascii="Arial" w:eastAsia="Arial" w:hAnsi="Arial" w:cs="Arial"/>
        </w:rPr>
        <w:t xml:space="preserve">SAG has full control </w:t>
      </w:r>
      <w:r w:rsidR="00DA1B58">
        <w:rPr>
          <w:rFonts w:ascii="Arial" w:eastAsia="Arial" w:hAnsi="Arial" w:cs="Arial"/>
        </w:rPr>
        <w:t xml:space="preserve">over </w:t>
      </w:r>
      <w:r>
        <w:rPr>
          <w:rFonts w:ascii="Arial" w:eastAsia="Arial" w:hAnsi="Arial" w:cs="Arial"/>
        </w:rPr>
        <w:t xml:space="preserve">who gains membership and what category they are assigned. </w:t>
      </w:r>
    </w:p>
    <w:p w:rsidR="00CE6898" w:rsidRPr="00CE6898" w:rsidRDefault="00CE6898" w:rsidP="00CE6898">
      <w:pPr>
        <w:pStyle w:val="ListParagraph"/>
        <w:ind w:left="1440"/>
        <w:rPr>
          <w:rFonts w:ascii="Arial" w:eastAsia="Arial" w:hAnsi="Arial" w:cs="Arial"/>
        </w:rPr>
      </w:pPr>
    </w:p>
    <w:p w:rsidR="00D5358F" w:rsidRDefault="00CC3CA1" w:rsidP="00D5358F">
      <w:pPr>
        <w:pStyle w:val="ListParagraph"/>
        <w:numPr>
          <w:ilvl w:val="1"/>
          <w:numId w:val="8"/>
        </w:numPr>
        <w:rPr>
          <w:rFonts w:ascii="Arial" w:eastAsia="Arial" w:hAnsi="Arial" w:cs="Arial"/>
        </w:rPr>
      </w:pPr>
      <w:r>
        <w:rPr>
          <w:rFonts w:ascii="Arial" w:eastAsia="Arial" w:hAnsi="Arial" w:cs="Arial"/>
        </w:rPr>
        <w:t>Difficult for national organization</w:t>
      </w:r>
      <w:r w:rsidR="00DA1B58">
        <w:rPr>
          <w:rFonts w:ascii="Arial" w:eastAsia="Arial" w:hAnsi="Arial" w:cs="Arial"/>
        </w:rPr>
        <w:t>s</w:t>
      </w:r>
      <w:r>
        <w:rPr>
          <w:rFonts w:ascii="Arial" w:eastAsia="Arial" w:hAnsi="Arial" w:cs="Arial"/>
        </w:rPr>
        <w:t xml:space="preserve"> to be full members as </w:t>
      </w:r>
      <w:r w:rsidR="00DA1B58">
        <w:rPr>
          <w:rFonts w:ascii="Arial" w:eastAsia="Arial" w:hAnsi="Arial" w:cs="Arial"/>
        </w:rPr>
        <w:t xml:space="preserve">the </w:t>
      </w:r>
      <w:r>
        <w:rPr>
          <w:rFonts w:ascii="Arial" w:eastAsia="Arial" w:hAnsi="Arial" w:cs="Arial"/>
        </w:rPr>
        <w:t>rule is for agencies to be present in more than one country.</w:t>
      </w:r>
      <w:r w:rsidR="00D5358F">
        <w:rPr>
          <w:rFonts w:ascii="Arial" w:eastAsia="Arial" w:hAnsi="Arial" w:cs="Arial"/>
        </w:rPr>
        <w:t xml:space="preserve"> If the agency only has experience from one type of response then they would not have a broad contribution to global discussions.</w:t>
      </w:r>
    </w:p>
    <w:p w:rsidR="002041D6" w:rsidRDefault="00D5358F" w:rsidP="00D5358F">
      <w:pPr>
        <w:pStyle w:val="ListParagraph"/>
        <w:numPr>
          <w:ilvl w:val="2"/>
          <w:numId w:val="8"/>
        </w:numPr>
        <w:rPr>
          <w:rFonts w:ascii="Arial" w:eastAsia="Arial" w:hAnsi="Arial" w:cs="Arial"/>
        </w:rPr>
      </w:pPr>
      <w:r>
        <w:rPr>
          <w:rFonts w:ascii="Arial" w:eastAsia="Arial" w:hAnsi="Arial" w:cs="Arial"/>
        </w:rPr>
        <w:t>Possible to include a * if the agency is contributing to the Global workplan.</w:t>
      </w:r>
    </w:p>
    <w:p w:rsidR="00D5358F" w:rsidRDefault="00D5358F" w:rsidP="002041D6">
      <w:pPr>
        <w:pStyle w:val="ListParagraph"/>
        <w:ind w:left="2160"/>
        <w:rPr>
          <w:rFonts w:ascii="Arial" w:eastAsia="Arial" w:hAnsi="Arial" w:cs="Arial"/>
        </w:rPr>
      </w:pPr>
      <w:r>
        <w:rPr>
          <w:rFonts w:ascii="Arial" w:eastAsia="Arial" w:hAnsi="Arial" w:cs="Arial"/>
        </w:rPr>
        <w:t xml:space="preserve"> </w:t>
      </w:r>
    </w:p>
    <w:p w:rsidR="00D5358F" w:rsidRDefault="00D5358F" w:rsidP="00D5358F">
      <w:pPr>
        <w:pStyle w:val="ListParagraph"/>
        <w:numPr>
          <w:ilvl w:val="1"/>
          <w:numId w:val="8"/>
        </w:numPr>
        <w:rPr>
          <w:rFonts w:ascii="Arial" w:eastAsia="Arial" w:hAnsi="Arial" w:cs="Arial"/>
        </w:rPr>
      </w:pPr>
      <w:r>
        <w:rPr>
          <w:rFonts w:ascii="Arial" w:eastAsia="Arial" w:hAnsi="Arial" w:cs="Arial"/>
        </w:rPr>
        <w:t>Other cluster</w:t>
      </w:r>
      <w:r w:rsidR="00753CCD">
        <w:rPr>
          <w:rFonts w:ascii="Arial" w:eastAsia="Arial" w:hAnsi="Arial" w:cs="Arial"/>
        </w:rPr>
        <w:t>’</w:t>
      </w:r>
      <w:r>
        <w:rPr>
          <w:rFonts w:ascii="Arial" w:eastAsia="Arial" w:hAnsi="Arial" w:cs="Arial"/>
        </w:rPr>
        <w:t xml:space="preserve">s membership criteria was reviewed to produce this document. </w:t>
      </w:r>
    </w:p>
    <w:p w:rsidR="002041D6" w:rsidRDefault="002041D6" w:rsidP="002041D6">
      <w:pPr>
        <w:pStyle w:val="ListParagraph"/>
        <w:ind w:left="1440"/>
        <w:rPr>
          <w:rFonts w:ascii="Arial" w:eastAsia="Arial" w:hAnsi="Arial" w:cs="Arial"/>
        </w:rPr>
      </w:pPr>
    </w:p>
    <w:p w:rsidR="002041D6" w:rsidRPr="002041D6" w:rsidRDefault="00D5358F" w:rsidP="002041D6">
      <w:pPr>
        <w:pStyle w:val="ListParagraph"/>
        <w:numPr>
          <w:ilvl w:val="1"/>
          <w:numId w:val="8"/>
        </w:numPr>
        <w:rPr>
          <w:rFonts w:ascii="Arial" w:eastAsia="Arial" w:hAnsi="Arial" w:cs="Arial"/>
        </w:rPr>
      </w:pPr>
      <w:r>
        <w:rPr>
          <w:rFonts w:ascii="Arial" w:eastAsia="Arial" w:hAnsi="Arial" w:cs="Arial"/>
        </w:rPr>
        <w:t xml:space="preserve">Important to </w:t>
      </w:r>
      <w:proofErr w:type="spellStart"/>
      <w:r>
        <w:rPr>
          <w:rFonts w:ascii="Arial" w:eastAsia="Arial" w:hAnsi="Arial" w:cs="Arial"/>
        </w:rPr>
        <w:t>categorise</w:t>
      </w:r>
      <w:proofErr w:type="spellEnd"/>
      <w:r>
        <w:rPr>
          <w:rFonts w:ascii="Arial" w:eastAsia="Arial" w:hAnsi="Arial" w:cs="Arial"/>
        </w:rPr>
        <w:t xml:space="preserve"> membership as it affects how much input an entity can have in driving the Cluster’s policies – e.g. a private entity should perhaps not have full input. </w:t>
      </w:r>
    </w:p>
    <w:p w:rsidR="002041D6" w:rsidRPr="002041D6" w:rsidRDefault="002041D6" w:rsidP="002041D6">
      <w:pPr>
        <w:pStyle w:val="ListParagraph"/>
        <w:ind w:left="1440"/>
        <w:rPr>
          <w:rFonts w:ascii="Arial" w:eastAsia="Arial" w:hAnsi="Arial" w:cs="Arial"/>
        </w:rPr>
      </w:pPr>
    </w:p>
    <w:p w:rsidR="002041D6" w:rsidRPr="002041D6" w:rsidRDefault="005D167C" w:rsidP="002041D6">
      <w:pPr>
        <w:pStyle w:val="ListParagraph"/>
        <w:numPr>
          <w:ilvl w:val="1"/>
          <w:numId w:val="8"/>
        </w:numPr>
        <w:rPr>
          <w:rFonts w:ascii="Arial" w:eastAsia="Arial" w:hAnsi="Arial" w:cs="Arial"/>
        </w:rPr>
      </w:pPr>
      <w:r>
        <w:rPr>
          <w:rFonts w:ascii="Arial" w:eastAsia="Arial" w:hAnsi="Arial" w:cs="Arial"/>
        </w:rPr>
        <w:t>Ac</w:t>
      </w:r>
      <w:r w:rsidR="00DA1B58">
        <w:rPr>
          <w:rFonts w:ascii="Arial" w:eastAsia="Arial" w:hAnsi="Arial" w:cs="Arial"/>
        </w:rPr>
        <w:t>ademic entities are more suited to be Associate M</w:t>
      </w:r>
      <w:r>
        <w:rPr>
          <w:rFonts w:ascii="Arial" w:eastAsia="Arial" w:hAnsi="Arial" w:cs="Arial"/>
        </w:rPr>
        <w:t>ember</w:t>
      </w:r>
      <w:r w:rsidR="00DA1B58">
        <w:rPr>
          <w:rFonts w:ascii="Arial" w:eastAsia="Arial" w:hAnsi="Arial" w:cs="Arial"/>
        </w:rPr>
        <w:t>s</w:t>
      </w:r>
      <w:r>
        <w:rPr>
          <w:rFonts w:ascii="Arial" w:eastAsia="Arial" w:hAnsi="Arial" w:cs="Arial"/>
        </w:rPr>
        <w:t xml:space="preserve"> and are different to NGO’s with operations in the field. </w:t>
      </w:r>
    </w:p>
    <w:p w:rsidR="002041D6" w:rsidRPr="002041D6" w:rsidRDefault="002041D6" w:rsidP="002041D6">
      <w:pPr>
        <w:pStyle w:val="ListParagraph"/>
        <w:ind w:left="1440"/>
        <w:rPr>
          <w:rFonts w:ascii="Arial" w:eastAsia="Arial" w:hAnsi="Arial" w:cs="Arial"/>
        </w:rPr>
      </w:pPr>
    </w:p>
    <w:p w:rsidR="005D167C" w:rsidRDefault="005D167C" w:rsidP="00D5358F">
      <w:pPr>
        <w:pStyle w:val="ListParagraph"/>
        <w:numPr>
          <w:ilvl w:val="1"/>
          <w:numId w:val="8"/>
        </w:numPr>
        <w:rPr>
          <w:rFonts w:ascii="Arial" w:eastAsia="Arial" w:hAnsi="Arial" w:cs="Arial"/>
        </w:rPr>
      </w:pPr>
      <w:r>
        <w:rPr>
          <w:rFonts w:ascii="Arial" w:eastAsia="Arial" w:hAnsi="Arial" w:cs="Arial"/>
        </w:rPr>
        <w:t xml:space="preserve">Criteria should not be limiting as we are not currently </w:t>
      </w:r>
      <w:r w:rsidR="00DD1BEC">
        <w:rPr>
          <w:rFonts w:ascii="Arial" w:eastAsia="Arial" w:hAnsi="Arial" w:cs="Arial"/>
        </w:rPr>
        <w:t>f</w:t>
      </w:r>
      <w:r>
        <w:rPr>
          <w:rFonts w:ascii="Arial" w:eastAsia="Arial" w:hAnsi="Arial" w:cs="Arial"/>
        </w:rPr>
        <w:t xml:space="preserve">lush for members. </w:t>
      </w:r>
    </w:p>
    <w:p w:rsidR="002041D6" w:rsidRPr="00A74CD5" w:rsidRDefault="00855EF3" w:rsidP="002041D6">
      <w:pPr>
        <w:pStyle w:val="ListParagraph"/>
        <w:numPr>
          <w:ilvl w:val="2"/>
          <w:numId w:val="8"/>
        </w:numPr>
        <w:rPr>
          <w:rFonts w:ascii="Arial" w:eastAsia="Arial" w:hAnsi="Arial" w:cs="Arial"/>
        </w:rPr>
      </w:pPr>
      <w:r>
        <w:rPr>
          <w:rFonts w:ascii="Arial" w:eastAsia="Arial" w:hAnsi="Arial" w:cs="Arial"/>
        </w:rPr>
        <w:t xml:space="preserve">Need to think about the purpose – </w:t>
      </w:r>
      <w:r w:rsidR="006F388D">
        <w:rPr>
          <w:rFonts w:ascii="Arial" w:eastAsia="Arial" w:hAnsi="Arial" w:cs="Arial"/>
        </w:rPr>
        <w:t xml:space="preserve">full </w:t>
      </w:r>
      <w:r>
        <w:rPr>
          <w:rFonts w:ascii="Arial" w:eastAsia="Arial" w:hAnsi="Arial" w:cs="Arial"/>
        </w:rPr>
        <w:t>members to be able to contribute</w:t>
      </w:r>
      <w:r w:rsidR="006F388D">
        <w:rPr>
          <w:rFonts w:ascii="Arial" w:eastAsia="Arial" w:hAnsi="Arial" w:cs="Arial"/>
        </w:rPr>
        <w:t xml:space="preserve"> at the global level; criteria 5 cancels out the requirement for 2 countries. </w:t>
      </w:r>
      <w:r w:rsidR="006F388D" w:rsidRPr="00A74CD5">
        <w:rPr>
          <w:rFonts w:ascii="Arial" w:eastAsia="Arial" w:hAnsi="Arial" w:cs="Arial"/>
          <w:bCs/>
        </w:rPr>
        <w:t>Remove operations in 2 countries criteria</w:t>
      </w:r>
      <w:r w:rsidR="003662B6" w:rsidRPr="00A74CD5">
        <w:rPr>
          <w:rFonts w:ascii="Arial" w:eastAsia="Arial" w:hAnsi="Arial" w:cs="Arial"/>
          <w:bCs/>
        </w:rPr>
        <w:t xml:space="preserve"> – trial period to be reviewed after 2 years.</w:t>
      </w:r>
    </w:p>
    <w:p w:rsidR="002041D6" w:rsidRPr="002041D6" w:rsidRDefault="002041D6" w:rsidP="002041D6">
      <w:pPr>
        <w:pStyle w:val="ListParagraph"/>
        <w:ind w:left="1440"/>
        <w:rPr>
          <w:rFonts w:ascii="Arial" w:eastAsia="Arial" w:hAnsi="Arial" w:cs="Arial"/>
        </w:rPr>
      </w:pPr>
    </w:p>
    <w:p w:rsidR="002041D6" w:rsidRDefault="00EF62DA" w:rsidP="002041D6">
      <w:pPr>
        <w:pStyle w:val="ListParagraph"/>
        <w:numPr>
          <w:ilvl w:val="1"/>
          <w:numId w:val="8"/>
        </w:numPr>
        <w:rPr>
          <w:rFonts w:ascii="Arial" w:eastAsia="Arial" w:hAnsi="Arial" w:cs="Arial"/>
        </w:rPr>
      </w:pPr>
      <w:r>
        <w:rPr>
          <w:rFonts w:ascii="Arial" w:eastAsia="Arial" w:hAnsi="Arial" w:cs="Arial"/>
        </w:rPr>
        <w:t xml:space="preserve">Need to </w:t>
      </w:r>
      <w:r w:rsidR="0076581F">
        <w:rPr>
          <w:rFonts w:ascii="Arial" w:eastAsia="Arial" w:hAnsi="Arial" w:cs="Arial"/>
        </w:rPr>
        <w:t xml:space="preserve">fully </w:t>
      </w:r>
      <w:r w:rsidR="0053085A">
        <w:rPr>
          <w:rFonts w:ascii="Arial" w:eastAsia="Arial" w:hAnsi="Arial" w:cs="Arial"/>
        </w:rPr>
        <w:t>define</w:t>
      </w:r>
      <w:r>
        <w:rPr>
          <w:rFonts w:ascii="Arial" w:eastAsia="Arial" w:hAnsi="Arial" w:cs="Arial"/>
        </w:rPr>
        <w:t xml:space="preserve"> what it means to be a full member – responsibilities and what expectations members can have in terms of what the global cluster can provide. </w:t>
      </w:r>
      <w:bookmarkStart w:id="1" w:name="_GoBack"/>
      <w:bookmarkEnd w:id="1"/>
    </w:p>
    <w:p w:rsidR="00370F2A" w:rsidRDefault="00370F2A" w:rsidP="00370F2A">
      <w:pPr>
        <w:pStyle w:val="ListParagraph"/>
        <w:ind w:left="1440"/>
        <w:rPr>
          <w:rFonts w:ascii="Arial" w:eastAsia="Arial" w:hAnsi="Arial" w:cs="Arial"/>
        </w:rPr>
      </w:pPr>
    </w:p>
    <w:p w:rsidR="00370F2A" w:rsidRPr="00A74CD5" w:rsidRDefault="00205A1C" w:rsidP="00370F2A">
      <w:pPr>
        <w:pStyle w:val="ListParagraph"/>
        <w:numPr>
          <w:ilvl w:val="1"/>
          <w:numId w:val="8"/>
        </w:numPr>
        <w:rPr>
          <w:rFonts w:ascii="Arial" w:eastAsia="Arial" w:hAnsi="Arial" w:cs="Arial"/>
          <w:bCs/>
        </w:rPr>
      </w:pPr>
      <w:r w:rsidRPr="00A74CD5">
        <w:rPr>
          <w:rFonts w:ascii="Arial" w:eastAsia="Arial" w:hAnsi="Arial" w:cs="Arial"/>
          <w:bCs/>
        </w:rPr>
        <w:t>Cluster leads make executive decision on membership with advice from SAG.</w:t>
      </w:r>
    </w:p>
    <w:p w:rsidR="00370F2A" w:rsidRPr="00A74CD5" w:rsidRDefault="00370F2A" w:rsidP="00370F2A">
      <w:pPr>
        <w:pStyle w:val="ListParagraph"/>
        <w:ind w:left="1440"/>
        <w:rPr>
          <w:rFonts w:ascii="Arial" w:eastAsia="Arial" w:hAnsi="Arial" w:cs="Arial"/>
          <w:bCs/>
        </w:rPr>
      </w:pPr>
    </w:p>
    <w:p w:rsidR="00205A1C" w:rsidRPr="00A74CD5" w:rsidRDefault="00205A1C" w:rsidP="002041D6">
      <w:pPr>
        <w:pStyle w:val="ListParagraph"/>
        <w:numPr>
          <w:ilvl w:val="1"/>
          <w:numId w:val="8"/>
        </w:numPr>
        <w:rPr>
          <w:rFonts w:ascii="Arial" w:eastAsia="Arial" w:hAnsi="Arial" w:cs="Arial"/>
          <w:bCs/>
        </w:rPr>
      </w:pPr>
      <w:r w:rsidRPr="00A74CD5">
        <w:rPr>
          <w:rFonts w:ascii="Arial" w:eastAsia="Arial" w:hAnsi="Arial" w:cs="Arial"/>
          <w:bCs/>
        </w:rPr>
        <w:t xml:space="preserve">Government agencies – currently not mentioned; needs addressing. </w:t>
      </w:r>
      <w:r w:rsidR="00EE6137" w:rsidRPr="00A74CD5">
        <w:rPr>
          <w:rFonts w:ascii="Arial" w:eastAsia="Arial" w:hAnsi="Arial" w:cs="Arial"/>
          <w:bCs/>
        </w:rPr>
        <w:t>It would be appropriate to put them as associate members.</w:t>
      </w:r>
      <w:r w:rsidR="00C22F89" w:rsidRPr="00A74CD5">
        <w:rPr>
          <w:rFonts w:ascii="Arial" w:eastAsia="Arial" w:hAnsi="Arial" w:cs="Arial"/>
          <w:bCs/>
        </w:rPr>
        <w:t xml:space="preserve"> </w:t>
      </w:r>
      <w:r w:rsidR="00C22F89" w:rsidRPr="00A74CD5">
        <w:rPr>
          <w:rFonts w:ascii="Arial" w:eastAsia="Arial" w:hAnsi="Arial" w:cs="Arial"/>
        </w:rPr>
        <w:t>Would be sensitive in terms of countries where the government entity is playing a ma</w:t>
      </w:r>
      <w:r w:rsidR="00823E60" w:rsidRPr="00A74CD5">
        <w:rPr>
          <w:rFonts w:ascii="Arial" w:eastAsia="Arial" w:hAnsi="Arial" w:cs="Arial"/>
        </w:rPr>
        <w:t>j</w:t>
      </w:r>
      <w:r w:rsidR="00C22F89" w:rsidRPr="00A74CD5">
        <w:rPr>
          <w:rFonts w:ascii="Arial" w:eastAsia="Arial" w:hAnsi="Arial" w:cs="Arial"/>
        </w:rPr>
        <w:t>or role in actual CCCM operational delivery.</w:t>
      </w:r>
    </w:p>
    <w:p w:rsidR="00370F2A" w:rsidRPr="00A74CD5" w:rsidRDefault="00370F2A" w:rsidP="00370F2A">
      <w:pPr>
        <w:pStyle w:val="ListParagraph"/>
        <w:ind w:left="1440"/>
        <w:rPr>
          <w:rFonts w:ascii="Arial" w:eastAsia="Arial" w:hAnsi="Arial" w:cs="Arial"/>
          <w:bCs/>
        </w:rPr>
      </w:pPr>
    </w:p>
    <w:p w:rsidR="00EE6137" w:rsidRPr="00A74CD5" w:rsidRDefault="00EE6137" w:rsidP="002041D6">
      <w:pPr>
        <w:pStyle w:val="ListParagraph"/>
        <w:numPr>
          <w:ilvl w:val="1"/>
          <w:numId w:val="8"/>
        </w:numPr>
        <w:rPr>
          <w:rFonts w:ascii="Arial" w:eastAsia="Arial" w:hAnsi="Arial" w:cs="Arial"/>
          <w:bCs/>
        </w:rPr>
      </w:pPr>
      <w:r w:rsidRPr="00A74CD5">
        <w:rPr>
          <w:rFonts w:ascii="Arial" w:eastAsia="Arial" w:hAnsi="Arial" w:cs="Arial"/>
          <w:bCs/>
        </w:rPr>
        <w:t>“C</w:t>
      </w:r>
      <w:r w:rsidR="0053085A">
        <w:rPr>
          <w:rFonts w:ascii="Arial" w:eastAsia="Arial" w:hAnsi="Arial" w:cs="Arial"/>
          <w:bCs/>
        </w:rPr>
        <w:t xml:space="preserve">CCM Related Operations” should </w:t>
      </w:r>
      <w:r w:rsidRPr="00A74CD5">
        <w:rPr>
          <w:rFonts w:ascii="Arial" w:eastAsia="Arial" w:hAnsi="Arial" w:cs="Arial"/>
          <w:bCs/>
        </w:rPr>
        <w:t>b</w:t>
      </w:r>
      <w:r w:rsidR="0053085A">
        <w:rPr>
          <w:rFonts w:ascii="Arial" w:eastAsia="Arial" w:hAnsi="Arial" w:cs="Arial"/>
          <w:bCs/>
        </w:rPr>
        <w:t>e</w:t>
      </w:r>
      <w:r w:rsidRPr="00A74CD5">
        <w:rPr>
          <w:rFonts w:ascii="Arial" w:eastAsia="Arial" w:hAnsi="Arial" w:cs="Arial"/>
          <w:bCs/>
        </w:rPr>
        <w:t xml:space="preserve"> changed to “CCCM Operations”</w:t>
      </w:r>
    </w:p>
    <w:p w:rsidR="00370F2A" w:rsidRPr="00A74CD5" w:rsidRDefault="00370F2A" w:rsidP="00370F2A">
      <w:pPr>
        <w:pStyle w:val="ListParagraph"/>
        <w:ind w:left="1440"/>
        <w:rPr>
          <w:rFonts w:ascii="Arial" w:eastAsia="Arial" w:hAnsi="Arial" w:cs="Arial"/>
        </w:rPr>
      </w:pPr>
    </w:p>
    <w:p w:rsidR="00EE6137" w:rsidRPr="00A74CD5" w:rsidRDefault="00EE6137" w:rsidP="002041D6">
      <w:pPr>
        <w:pStyle w:val="ListParagraph"/>
        <w:numPr>
          <w:ilvl w:val="1"/>
          <w:numId w:val="8"/>
        </w:numPr>
        <w:rPr>
          <w:rFonts w:ascii="Arial" w:eastAsia="Arial" w:hAnsi="Arial" w:cs="Arial"/>
        </w:rPr>
      </w:pPr>
      <w:r w:rsidRPr="00A74CD5">
        <w:rPr>
          <w:rFonts w:ascii="Arial" w:eastAsia="Arial" w:hAnsi="Arial" w:cs="Arial"/>
        </w:rPr>
        <w:lastRenderedPageBreak/>
        <w:t xml:space="preserve">UN </w:t>
      </w:r>
      <w:proofErr w:type="spellStart"/>
      <w:r w:rsidRPr="00A74CD5">
        <w:rPr>
          <w:rFonts w:ascii="Arial" w:eastAsia="Arial" w:hAnsi="Arial" w:cs="Arial"/>
        </w:rPr>
        <w:t>Organisations</w:t>
      </w:r>
      <w:proofErr w:type="spellEnd"/>
      <w:r w:rsidRPr="00A74CD5">
        <w:rPr>
          <w:rFonts w:ascii="Arial" w:eastAsia="Arial" w:hAnsi="Arial" w:cs="Arial"/>
        </w:rPr>
        <w:t xml:space="preserve"> – their involvement would be a success point in terms of gaining engagement in the cluster. </w:t>
      </w:r>
    </w:p>
    <w:p w:rsidR="00CD4B1C" w:rsidRPr="00A74CD5" w:rsidRDefault="00CD4B1C" w:rsidP="00CD4B1C">
      <w:pPr>
        <w:pStyle w:val="ListParagraph"/>
        <w:rPr>
          <w:rFonts w:ascii="Arial" w:eastAsia="Arial" w:hAnsi="Arial" w:cs="Arial"/>
        </w:rPr>
      </w:pPr>
    </w:p>
    <w:p w:rsidR="00006C48" w:rsidRPr="00A74CD5" w:rsidRDefault="00CD4B1C" w:rsidP="003307AE">
      <w:pPr>
        <w:pStyle w:val="ListParagraph"/>
        <w:numPr>
          <w:ilvl w:val="1"/>
          <w:numId w:val="8"/>
        </w:numPr>
        <w:rPr>
          <w:rFonts w:ascii="Arial" w:eastAsia="Arial" w:hAnsi="Arial" w:cs="Arial"/>
          <w:bCs/>
        </w:rPr>
      </w:pPr>
      <w:r w:rsidRPr="00A74CD5">
        <w:rPr>
          <w:rFonts w:ascii="Arial" w:eastAsia="Arial" w:hAnsi="Arial" w:cs="Arial"/>
          <w:bCs/>
        </w:rPr>
        <w:t>After Wan and Daniela approval - Brian to share final document</w:t>
      </w:r>
      <w:r w:rsidR="007E272C">
        <w:rPr>
          <w:rFonts w:ascii="Arial" w:eastAsia="Arial" w:hAnsi="Arial" w:cs="Arial"/>
          <w:bCs/>
        </w:rPr>
        <w:t xml:space="preserve"> by the end of February</w:t>
      </w:r>
      <w:r w:rsidRPr="00A74CD5">
        <w:rPr>
          <w:rFonts w:ascii="Arial" w:eastAsia="Arial" w:hAnsi="Arial" w:cs="Arial"/>
          <w:bCs/>
        </w:rPr>
        <w:t xml:space="preserve">. </w:t>
      </w:r>
    </w:p>
    <w:p w:rsidR="00CD4B1C" w:rsidRPr="00CD4B1C" w:rsidRDefault="00CD4B1C" w:rsidP="00CD4B1C">
      <w:pPr>
        <w:pStyle w:val="ListParagraph"/>
        <w:rPr>
          <w:rFonts w:ascii="Arial" w:eastAsia="Arial" w:hAnsi="Arial" w:cs="Arial"/>
          <w:b/>
          <w:bCs/>
        </w:rPr>
      </w:pPr>
    </w:p>
    <w:p w:rsidR="00006C48" w:rsidRPr="003307AE" w:rsidRDefault="00006C48" w:rsidP="00006C48">
      <w:pPr>
        <w:pStyle w:val="ListParagraph"/>
        <w:numPr>
          <w:ilvl w:val="0"/>
          <w:numId w:val="7"/>
        </w:numPr>
        <w:rPr>
          <w:rFonts w:ascii="Arial" w:eastAsia="Arial" w:hAnsi="Arial" w:cs="Arial"/>
          <w:sz w:val="24"/>
          <w:szCs w:val="24"/>
        </w:rPr>
      </w:pPr>
      <w:r w:rsidRPr="003307AE">
        <w:rPr>
          <w:rFonts w:ascii="Arial" w:eastAsia="Arial" w:hAnsi="Arial" w:cs="Arial"/>
          <w:b/>
          <w:sz w:val="24"/>
          <w:szCs w:val="24"/>
        </w:rPr>
        <w:t>Field support - priority countries</w:t>
      </w:r>
      <w:r w:rsidRPr="003307AE">
        <w:rPr>
          <w:rFonts w:ascii="Arial" w:eastAsia="Arial" w:hAnsi="Arial" w:cs="Arial"/>
          <w:sz w:val="24"/>
          <w:szCs w:val="24"/>
        </w:rPr>
        <w:t xml:space="preserve"> </w:t>
      </w:r>
    </w:p>
    <w:p w:rsidR="0043714D" w:rsidRPr="003307AE" w:rsidRDefault="00006C48" w:rsidP="003307AE">
      <w:pPr>
        <w:rPr>
          <w:rFonts w:ascii="Arial" w:eastAsia="Arial" w:hAnsi="Arial" w:cs="Arial"/>
          <w:b/>
          <w:bCs/>
        </w:rPr>
      </w:pPr>
      <w:r>
        <w:rPr>
          <w:rFonts w:ascii="Arial" w:eastAsia="Arial" w:hAnsi="Arial" w:cs="Arial"/>
        </w:rPr>
        <w:t>(2019 support &amp; outcomes, 2020 plans and resources)</w:t>
      </w:r>
    </w:p>
    <w:p w:rsidR="00006C48" w:rsidRDefault="00006C48" w:rsidP="00006C48">
      <w:pPr>
        <w:pStyle w:val="ListParagraph"/>
        <w:numPr>
          <w:ilvl w:val="0"/>
          <w:numId w:val="9"/>
        </w:numPr>
        <w:spacing w:after="0"/>
        <w:rPr>
          <w:rFonts w:ascii="Arial" w:eastAsia="Arial" w:hAnsi="Arial" w:cs="Arial"/>
        </w:rPr>
      </w:pPr>
      <w:r>
        <w:rPr>
          <w:rFonts w:ascii="Arial" w:eastAsia="Arial" w:hAnsi="Arial" w:cs="Arial"/>
        </w:rPr>
        <w:t>Clusters, Sectors and WG’s</w:t>
      </w:r>
      <w:r w:rsidR="00E06175">
        <w:rPr>
          <w:rFonts w:ascii="Arial" w:eastAsia="Arial" w:hAnsi="Arial" w:cs="Arial"/>
        </w:rPr>
        <w:t xml:space="preserve"> were mapped out.</w:t>
      </w:r>
    </w:p>
    <w:p w:rsidR="00E06175" w:rsidRDefault="00E06175" w:rsidP="00006C48">
      <w:pPr>
        <w:pStyle w:val="ListParagraph"/>
        <w:numPr>
          <w:ilvl w:val="0"/>
          <w:numId w:val="9"/>
        </w:numPr>
        <w:spacing w:after="0"/>
        <w:rPr>
          <w:rFonts w:ascii="Arial" w:eastAsia="Arial" w:hAnsi="Arial" w:cs="Arial"/>
        </w:rPr>
      </w:pPr>
      <w:r>
        <w:rPr>
          <w:rFonts w:ascii="Arial" w:eastAsia="Arial" w:hAnsi="Arial" w:cs="Arial"/>
        </w:rPr>
        <w:t xml:space="preserve">Niger – activated WG but coordinator vacated in 2017 and nothing new since. </w:t>
      </w:r>
    </w:p>
    <w:p w:rsidR="00E06175" w:rsidRDefault="00E06175" w:rsidP="00006C48">
      <w:pPr>
        <w:pStyle w:val="ListParagraph"/>
        <w:numPr>
          <w:ilvl w:val="0"/>
          <w:numId w:val="9"/>
        </w:numPr>
        <w:spacing w:after="0"/>
        <w:rPr>
          <w:rFonts w:ascii="Arial" w:eastAsia="Arial" w:hAnsi="Arial" w:cs="Arial"/>
        </w:rPr>
      </w:pPr>
      <w:r>
        <w:rPr>
          <w:rFonts w:ascii="Arial" w:eastAsia="Arial" w:hAnsi="Arial" w:cs="Arial"/>
        </w:rPr>
        <w:t>DRC</w:t>
      </w:r>
      <w:r w:rsidR="0053085A">
        <w:rPr>
          <w:rFonts w:ascii="Arial" w:eastAsia="Arial" w:hAnsi="Arial" w:cs="Arial"/>
        </w:rPr>
        <w:t xml:space="preserve"> – there is</w:t>
      </w:r>
      <w:r>
        <w:rPr>
          <w:rFonts w:ascii="Arial" w:eastAsia="Arial" w:hAnsi="Arial" w:cs="Arial"/>
        </w:rPr>
        <w:t xml:space="preserve"> advocacy for it to become a national cluster</w:t>
      </w:r>
    </w:p>
    <w:p w:rsidR="00E06175" w:rsidRDefault="00E06175" w:rsidP="00006C48">
      <w:pPr>
        <w:pStyle w:val="ListParagraph"/>
        <w:numPr>
          <w:ilvl w:val="0"/>
          <w:numId w:val="9"/>
        </w:numPr>
        <w:spacing w:after="0"/>
        <w:rPr>
          <w:rFonts w:ascii="Arial" w:eastAsia="Arial" w:hAnsi="Arial" w:cs="Arial"/>
        </w:rPr>
      </w:pPr>
      <w:r>
        <w:rPr>
          <w:rFonts w:ascii="Arial" w:eastAsia="Arial" w:hAnsi="Arial" w:cs="Arial"/>
        </w:rPr>
        <w:t xml:space="preserve">Ethiopia </w:t>
      </w:r>
      <w:r w:rsidR="0053085A">
        <w:rPr>
          <w:rFonts w:ascii="Arial" w:eastAsia="Arial" w:hAnsi="Arial" w:cs="Arial"/>
        </w:rPr>
        <w:t xml:space="preserve">is </w:t>
      </w:r>
      <w:r>
        <w:rPr>
          <w:rFonts w:ascii="Arial" w:eastAsia="Arial" w:hAnsi="Arial" w:cs="Arial"/>
        </w:rPr>
        <w:t>WG under Protection Clus</w:t>
      </w:r>
      <w:r w:rsidR="0053085A">
        <w:rPr>
          <w:rFonts w:ascii="Arial" w:eastAsia="Arial" w:hAnsi="Arial" w:cs="Arial"/>
        </w:rPr>
        <w:t>ter – needs a push to become it</w:t>
      </w:r>
      <w:r>
        <w:rPr>
          <w:rFonts w:ascii="Arial" w:eastAsia="Arial" w:hAnsi="Arial" w:cs="Arial"/>
        </w:rPr>
        <w:t xml:space="preserve">s own entity. </w:t>
      </w:r>
    </w:p>
    <w:p w:rsidR="00E06175" w:rsidRDefault="00E06175" w:rsidP="00006C48">
      <w:pPr>
        <w:pStyle w:val="ListParagraph"/>
        <w:numPr>
          <w:ilvl w:val="0"/>
          <w:numId w:val="9"/>
        </w:numPr>
        <w:spacing w:after="0"/>
        <w:rPr>
          <w:rFonts w:ascii="Arial" w:eastAsia="Arial" w:hAnsi="Arial" w:cs="Arial"/>
        </w:rPr>
      </w:pPr>
      <w:r>
        <w:rPr>
          <w:rFonts w:ascii="Arial" w:eastAsia="Arial" w:hAnsi="Arial" w:cs="Arial"/>
        </w:rPr>
        <w:t>Burkina Faso – CCCM WG activation awaiting Ministry approval. Cynthia</w:t>
      </w:r>
      <w:r w:rsidR="0053085A">
        <w:rPr>
          <w:rFonts w:ascii="Arial" w:eastAsia="Arial" w:hAnsi="Arial" w:cs="Arial"/>
        </w:rPr>
        <w:t>’s</w:t>
      </w:r>
      <w:r>
        <w:rPr>
          <w:rFonts w:ascii="Arial" w:eastAsia="Arial" w:hAnsi="Arial" w:cs="Arial"/>
        </w:rPr>
        <w:t xml:space="preserve"> mission explained why CCCM is needed. UNHCR CCCM Coordinator is now in country. </w:t>
      </w:r>
    </w:p>
    <w:p w:rsidR="00E06175" w:rsidRDefault="00E06175" w:rsidP="00006C48">
      <w:pPr>
        <w:pStyle w:val="ListParagraph"/>
        <w:numPr>
          <w:ilvl w:val="0"/>
          <w:numId w:val="9"/>
        </w:numPr>
        <w:spacing w:after="0"/>
        <w:rPr>
          <w:rFonts w:ascii="Arial" w:eastAsia="Arial" w:hAnsi="Arial" w:cs="Arial"/>
        </w:rPr>
      </w:pPr>
      <w:r>
        <w:rPr>
          <w:rFonts w:ascii="Arial" w:eastAsia="Arial" w:hAnsi="Arial" w:cs="Arial"/>
        </w:rPr>
        <w:t xml:space="preserve">Burundi – WG under Shelter but not very active. </w:t>
      </w:r>
    </w:p>
    <w:p w:rsidR="00E06175" w:rsidRDefault="00E06175" w:rsidP="00006C48">
      <w:pPr>
        <w:pStyle w:val="ListParagraph"/>
        <w:numPr>
          <w:ilvl w:val="0"/>
          <w:numId w:val="9"/>
        </w:numPr>
        <w:spacing w:after="0"/>
        <w:rPr>
          <w:rFonts w:ascii="Arial" w:eastAsia="Arial" w:hAnsi="Arial" w:cs="Arial"/>
        </w:rPr>
      </w:pPr>
      <w:r>
        <w:rPr>
          <w:rFonts w:ascii="Arial" w:eastAsia="Arial" w:hAnsi="Arial" w:cs="Arial"/>
        </w:rPr>
        <w:t xml:space="preserve">Afghanistan – regional taskforce but no national structure – sitting under Shelter cluster – IOM leading but no coordinator. </w:t>
      </w:r>
    </w:p>
    <w:p w:rsidR="00E06175" w:rsidRDefault="00E06175" w:rsidP="00E06175">
      <w:pPr>
        <w:spacing w:after="0"/>
        <w:rPr>
          <w:rFonts w:ascii="Arial" w:eastAsia="Arial" w:hAnsi="Arial" w:cs="Arial"/>
        </w:rPr>
      </w:pPr>
    </w:p>
    <w:p w:rsidR="00E06175" w:rsidRPr="003307AE" w:rsidRDefault="00E06175" w:rsidP="003307AE">
      <w:pPr>
        <w:spacing w:after="0"/>
        <w:rPr>
          <w:rFonts w:ascii="Arial" w:eastAsia="Arial" w:hAnsi="Arial" w:cs="Arial"/>
        </w:rPr>
      </w:pPr>
      <w:r w:rsidRPr="003307AE">
        <w:rPr>
          <w:rFonts w:ascii="Arial" w:eastAsia="Arial" w:hAnsi="Arial" w:cs="Arial"/>
        </w:rPr>
        <w:t>2020 priorities and resources</w:t>
      </w:r>
    </w:p>
    <w:p w:rsidR="00E06175" w:rsidRPr="00E06175" w:rsidRDefault="00E06175" w:rsidP="003307AE">
      <w:pPr>
        <w:pStyle w:val="ListParagraph"/>
        <w:ind w:left="0"/>
        <w:rPr>
          <w:rFonts w:ascii="Arial" w:eastAsia="Arial" w:hAnsi="Arial" w:cs="Arial"/>
        </w:rPr>
      </w:pPr>
    </w:p>
    <w:p w:rsidR="00E06175" w:rsidRDefault="008C27E3" w:rsidP="003307AE">
      <w:pPr>
        <w:pStyle w:val="ListParagraph"/>
        <w:numPr>
          <w:ilvl w:val="1"/>
          <w:numId w:val="9"/>
        </w:numPr>
        <w:spacing w:after="0"/>
        <w:ind w:left="720"/>
        <w:rPr>
          <w:rFonts w:ascii="Arial" w:eastAsia="Arial" w:hAnsi="Arial" w:cs="Arial"/>
        </w:rPr>
      </w:pPr>
      <w:r>
        <w:rPr>
          <w:rFonts w:ascii="Arial" w:eastAsia="Arial" w:hAnsi="Arial" w:cs="Arial"/>
        </w:rPr>
        <w:t>IOM and UNHCR collaborating on some countries such as Iraq and Nigeria.</w:t>
      </w:r>
    </w:p>
    <w:p w:rsidR="008C27E3" w:rsidRDefault="008C27E3" w:rsidP="003307AE">
      <w:pPr>
        <w:pStyle w:val="ListParagraph"/>
        <w:spacing w:after="0"/>
        <w:rPr>
          <w:rFonts w:ascii="Arial" w:eastAsia="Arial" w:hAnsi="Arial" w:cs="Arial"/>
        </w:rPr>
      </w:pPr>
    </w:p>
    <w:p w:rsidR="008C27E3" w:rsidRDefault="008C27E3" w:rsidP="003307AE">
      <w:pPr>
        <w:pStyle w:val="ListParagraph"/>
        <w:numPr>
          <w:ilvl w:val="1"/>
          <w:numId w:val="9"/>
        </w:numPr>
        <w:spacing w:after="0"/>
        <w:ind w:left="720"/>
        <w:rPr>
          <w:rFonts w:ascii="Arial" w:eastAsia="Arial" w:hAnsi="Arial" w:cs="Arial"/>
        </w:rPr>
      </w:pPr>
      <w:r>
        <w:rPr>
          <w:rFonts w:ascii="Arial" w:eastAsia="Arial" w:hAnsi="Arial" w:cs="Arial"/>
        </w:rPr>
        <w:t>UNHCR mission plans in next</w:t>
      </w:r>
      <w:r w:rsidR="00AE0F8A">
        <w:rPr>
          <w:rFonts w:ascii="Arial" w:eastAsia="Arial" w:hAnsi="Arial" w:cs="Arial"/>
        </w:rPr>
        <w:t xml:space="preserve"> 3 to 4</w:t>
      </w:r>
      <w:r>
        <w:rPr>
          <w:rFonts w:ascii="Arial" w:eastAsia="Arial" w:hAnsi="Arial" w:cs="Arial"/>
        </w:rPr>
        <w:t xml:space="preserve"> months:</w:t>
      </w:r>
    </w:p>
    <w:p w:rsidR="008C27E3" w:rsidRDefault="008C27E3" w:rsidP="003307AE">
      <w:pPr>
        <w:pStyle w:val="ListParagraph"/>
        <w:numPr>
          <w:ilvl w:val="2"/>
          <w:numId w:val="9"/>
        </w:numPr>
        <w:spacing w:after="0"/>
        <w:ind w:left="1440"/>
        <w:rPr>
          <w:rFonts w:ascii="Arial" w:eastAsia="Arial" w:hAnsi="Arial" w:cs="Arial"/>
        </w:rPr>
      </w:pPr>
      <w:r>
        <w:rPr>
          <w:rFonts w:ascii="Arial" w:eastAsia="Arial" w:hAnsi="Arial" w:cs="Arial"/>
        </w:rPr>
        <w:t>CAR – no Global mission since 2014 – need to stock take current situation and new cluster coordinator is joining soon.</w:t>
      </w:r>
    </w:p>
    <w:p w:rsidR="008C27E3" w:rsidRDefault="008C27E3" w:rsidP="003307AE">
      <w:pPr>
        <w:pStyle w:val="ListParagraph"/>
        <w:numPr>
          <w:ilvl w:val="2"/>
          <w:numId w:val="9"/>
        </w:numPr>
        <w:spacing w:after="0"/>
        <w:ind w:left="1440"/>
        <w:rPr>
          <w:rFonts w:ascii="Arial" w:eastAsia="Arial" w:hAnsi="Arial" w:cs="Arial"/>
        </w:rPr>
      </w:pPr>
      <w:r>
        <w:rPr>
          <w:rFonts w:ascii="Arial" w:eastAsia="Arial" w:hAnsi="Arial" w:cs="Arial"/>
        </w:rPr>
        <w:t xml:space="preserve">DRC – capacity building request </w:t>
      </w:r>
      <w:r w:rsidR="0053085A">
        <w:rPr>
          <w:rFonts w:ascii="Arial" w:eastAsia="Arial" w:hAnsi="Arial" w:cs="Arial"/>
        </w:rPr>
        <w:t>received.</w:t>
      </w:r>
    </w:p>
    <w:p w:rsidR="008C27E3" w:rsidRDefault="008C27E3" w:rsidP="003307AE">
      <w:pPr>
        <w:pStyle w:val="ListParagraph"/>
        <w:numPr>
          <w:ilvl w:val="2"/>
          <w:numId w:val="9"/>
        </w:numPr>
        <w:spacing w:after="0"/>
        <w:ind w:left="1440"/>
        <w:rPr>
          <w:rFonts w:ascii="Arial" w:eastAsia="Arial" w:hAnsi="Arial" w:cs="Arial"/>
        </w:rPr>
      </w:pPr>
      <w:r>
        <w:rPr>
          <w:rFonts w:ascii="Arial" w:eastAsia="Arial" w:hAnsi="Arial" w:cs="Arial"/>
        </w:rPr>
        <w:t>Ethiopia –</w:t>
      </w:r>
      <w:r w:rsidR="0053085A">
        <w:rPr>
          <w:rFonts w:ascii="Arial" w:eastAsia="Arial" w:hAnsi="Arial" w:cs="Arial"/>
        </w:rPr>
        <w:t xml:space="preserve"> </w:t>
      </w:r>
      <w:r>
        <w:rPr>
          <w:rFonts w:ascii="Arial" w:eastAsia="Arial" w:hAnsi="Arial" w:cs="Arial"/>
        </w:rPr>
        <w:t>capacity building missions</w:t>
      </w:r>
      <w:r w:rsidR="0053085A">
        <w:rPr>
          <w:rFonts w:ascii="Arial" w:eastAsia="Arial" w:hAnsi="Arial" w:cs="Arial"/>
        </w:rPr>
        <w:t xml:space="preserve"> took place in 2019</w:t>
      </w:r>
      <w:r>
        <w:rPr>
          <w:rFonts w:ascii="Arial" w:eastAsia="Arial" w:hAnsi="Arial" w:cs="Arial"/>
        </w:rPr>
        <w:t xml:space="preserve"> but need to stock-take on coordination side. </w:t>
      </w:r>
      <w:r w:rsidR="00AE0F8A">
        <w:rPr>
          <w:rFonts w:ascii="Arial" w:eastAsia="Arial" w:hAnsi="Arial" w:cs="Arial"/>
        </w:rPr>
        <w:t>Stand-by Partnership request sent for coordinator role.</w:t>
      </w:r>
    </w:p>
    <w:p w:rsidR="008C27E3" w:rsidRDefault="00AE0F8A" w:rsidP="003307AE">
      <w:pPr>
        <w:pStyle w:val="ListParagraph"/>
        <w:numPr>
          <w:ilvl w:val="2"/>
          <w:numId w:val="9"/>
        </w:numPr>
        <w:spacing w:after="0"/>
        <w:ind w:left="1440"/>
        <w:rPr>
          <w:rFonts w:ascii="Arial" w:eastAsia="Arial" w:hAnsi="Arial" w:cs="Arial"/>
        </w:rPr>
      </w:pPr>
      <w:r>
        <w:rPr>
          <w:rFonts w:ascii="Arial" w:eastAsia="Arial" w:hAnsi="Arial" w:cs="Arial"/>
        </w:rPr>
        <w:t xml:space="preserve">Iraq – current discussions on transition of Cluster – currently remote support </w:t>
      </w:r>
      <w:r w:rsidR="0053085A">
        <w:rPr>
          <w:rFonts w:ascii="Arial" w:eastAsia="Arial" w:hAnsi="Arial" w:cs="Arial"/>
        </w:rPr>
        <w:t xml:space="preserve">is being provided </w:t>
      </w:r>
      <w:r>
        <w:rPr>
          <w:rFonts w:ascii="Arial" w:eastAsia="Arial" w:hAnsi="Arial" w:cs="Arial"/>
        </w:rPr>
        <w:t xml:space="preserve">but may require </w:t>
      </w:r>
      <w:r w:rsidR="0053085A">
        <w:rPr>
          <w:rFonts w:ascii="Arial" w:eastAsia="Arial" w:hAnsi="Arial" w:cs="Arial"/>
        </w:rPr>
        <w:t xml:space="preserve">a </w:t>
      </w:r>
      <w:r>
        <w:rPr>
          <w:rFonts w:ascii="Arial" w:eastAsia="Arial" w:hAnsi="Arial" w:cs="Arial"/>
        </w:rPr>
        <w:t>mission. UNHCR coordinator joining in March.</w:t>
      </w:r>
    </w:p>
    <w:p w:rsidR="00AE0F8A" w:rsidRDefault="00B7105B" w:rsidP="003307AE">
      <w:pPr>
        <w:pStyle w:val="ListParagraph"/>
        <w:numPr>
          <w:ilvl w:val="2"/>
          <w:numId w:val="9"/>
        </w:numPr>
        <w:spacing w:after="0"/>
        <w:ind w:left="1440"/>
        <w:rPr>
          <w:rFonts w:ascii="Arial" w:eastAsia="Arial" w:hAnsi="Arial" w:cs="Arial"/>
        </w:rPr>
      </w:pPr>
      <w:r>
        <w:rPr>
          <w:rFonts w:ascii="Arial" w:eastAsia="Arial" w:hAnsi="Arial" w:cs="Arial"/>
        </w:rPr>
        <w:t>Support</w:t>
      </w:r>
      <w:r w:rsidR="00AE0F8A">
        <w:rPr>
          <w:rFonts w:ascii="Arial" w:eastAsia="Arial" w:hAnsi="Arial" w:cs="Arial"/>
        </w:rPr>
        <w:t xml:space="preserve"> missions to other operations may come up if coordinator or IMO positions vacate. </w:t>
      </w:r>
    </w:p>
    <w:p w:rsidR="00B7105B" w:rsidRDefault="00B7105B" w:rsidP="003307AE">
      <w:pPr>
        <w:pStyle w:val="ListParagraph"/>
        <w:spacing w:after="0"/>
        <w:ind w:left="1440"/>
        <w:rPr>
          <w:rFonts w:ascii="Arial" w:eastAsia="Arial" w:hAnsi="Arial" w:cs="Arial"/>
        </w:rPr>
      </w:pPr>
    </w:p>
    <w:p w:rsidR="00B7105B" w:rsidRDefault="00B7105B" w:rsidP="003307AE">
      <w:pPr>
        <w:pStyle w:val="ListParagraph"/>
        <w:numPr>
          <w:ilvl w:val="1"/>
          <w:numId w:val="9"/>
        </w:numPr>
        <w:spacing w:after="0"/>
        <w:ind w:left="720"/>
        <w:rPr>
          <w:rFonts w:ascii="Arial" w:eastAsia="Arial" w:hAnsi="Arial" w:cs="Arial"/>
        </w:rPr>
      </w:pPr>
      <w:r>
        <w:rPr>
          <w:rFonts w:ascii="Arial" w:eastAsia="Arial" w:hAnsi="Arial" w:cs="Arial"/>
        </w:rPr>
        <w:t>IOM support plans</w:t>
      </w:r>
      <w:r w:rsidR="00150C27">
        <w:rPr>
          <w:rFonts w:ascii="Arial" w:eastAsia="Arial" w:hAnsi="Arial" w:cs="Arial"/>
        </w:rPr>
        <w:t xml:space="preserve"> – missions to be decided</w:t>
      </w:r>
    </w:p>
    <w:p w:rsidR="00B7105B" w:rsidRDefault="00B7105B" w:rsidP="003307AE">
      <w:pPr>
        <w:pStyle w:val="ListParagraph"/>
        <w:numPr>
          <w:ilvl w:val="2"/>
          <w:numId w:val="9"/>
        </w:numPr>
        <w:spacing w:after="0"/>
        <w:ind w:left="1440"/>
        <w:rPr>
          <w:rFonts w:ascii="Arial" w:eastAsia="Arial" w:hAnsi="Arial" w:cs="Arial"/>
        </w:rPr>
      </w:pPr>
      <w:r>
        <w:rPr>
          <w:rFonts w:ascii="Arial" w:eastAsia="Arial" w:hAnsi="Arial" w:cs="Arial"/>
        </w:rPr>
        <w:t xml:space="preserve">Somalia – coordinator soon to vacate. </w:t>
      </w:r>
    </w:p>
    <w:p w:rsidR="00B7105B" w:rsidRDefault="00B7105B" w:rsidP="003307AE">
      <w:pPr>
        <w:pStyle w:val="ListParagraph"/>
        <w:numPr>
          <w:ilvl w:val="2"/>
          <w:numId w:val="9"/>
        </w:numPr>
        <w:spacing w:after="0"/>
        <w:ind w:left="1440"/>
        <w:rPr>
          <w:rFonts w:ascii="Arial" w:eastAsia="Arial" w:hAnsi="Arial" w:cs="Arial"/>
        </w:rPr>
      </w:pPr>
      <w:r>
        <w:rPr>
          <w:rFonts w:ascii="Arial" w:eastAsia="Arial" w:hAnsi="Arial" w:cs="Arial"/>
        </w:rPr>
        <w:t>DRC – structure is making it difficult to put resources in.</w:t>
      </w:r>
    </w:p>
    <w:p w:rsidR="00B7105B" w:rsidRDefault="00B7105B" w:rsidP="003307AE">
      <w:pPr>
        <w:pStyle w:val="ListParagraph"/>
        <w:numPr>
          <w:ilvl w:val="2"/>
          <w:numId w:val="9"/>
        </w:numPr>
        <w:spacing w:after="0"/>
        <w:ind w:left="1440"/>
        <w:rPr>
          <w:rFonts w:ascii="Arial" w:eastAsia="Arial" w:hAnsi="Arial" w:cs="Arial"/>
        </w:rPr>
      </w:pPr>
      <w:r>
        <w:rPr>
          <w:rFonts w:ascii="Arial" w:eastAsia="Arial" w:hAnsi="Arial" w:cs="Arial"/>
        </w:rPr>
        <w:t xml:space="preserve">Ethiopia – structure is making it difficult to put resources in. </w:t>
      </w:r>
    </w:p>
    <w:p w:rsidR="00B7105B" w:rsidRDefault="00B7105B" w:rsidP="003307AE">
      <w:pPr>
        <w:pStyle w:val="ListParagraph"/>
        <w:numPr>
          <w:ilvl w:val="2"/>
          <w:numId w:val="9"/>
        </w:numPr>
        <w:spacing w:after="0"/>
        <w:ind w:left="1440"/>
        <w:rPr>
          <w:rFonts w:ascii="Arial" w:eastAsia="Arial" w:hAnsi="Arial" w:cs="Arial"/>
        </w:rPr>
      </w:pPr>
      <w:r>
        <w:rPr>
          <w:rFonts w:ascii="Arial" w:eastAsia="Arial" w:hAnsi="Arial" w:cs="Arial"/>
        </w:rPr>
        <w:t>Nigeria</w:t>
      </w:r>
    </w:p>
    <w:p w:rsidR="00B7105B" w:rsidRDefault="00B7105B" w:rsidP="003307AE">
      <w:pPr>
        <w:pStyle w:val="ListParagraph"/>
        <w:numPr>
          <w:ilvl w:val="2"/>
          <w:numId w:val="9"/>
        </w:numPr>
        <w:spacing w:after="0"/>
        <w:ind w:left="1440"/>
        <w:rPr>
          <w:rFonts w:ascii="Arial" w:eastAsia="Arial" w:hAnsi="Arial" w:cs="Arial"/>
        </w:rPr>
      </w:pPr>
      <w:r>
        <w:rPr>
          <w:rFonts w:ascii="Arial" w:eastAsia="Arial" w:hAnsi="Arial" w:cs="Arial"/>
        </w:rPr>
        <w:t>Indonesia</w:t>
      </w:r>
    </w:p>
    <w:p w:rsidR="00B7105B" w:rsidRDefault="00B7105B" w:rsidP="003307AE">
      <w:pPr>
        <w:pStyle w:val="ListParagraph"/>
        <w:numPr>
          <w:ilvl w:val="2"/>
          <w:numId w:val="9"/>
        </w:numPr>
        <w:spacing w:after="0"/>
        <w:ind w:left="1440"/>
        <w:rPr>
          <w:rFonts w:ascii="Arial" w:eastAsia="Arial" w:hAnsi="Arial" w:cs="Arial"/>
        </w:rPr>
      </w:pPr>
      <w:r>
        <w:rPr>
          <w:rFonts w:ascii="Arial" w:eastAsia="Arial" w:hAnsi="Arial" w:cs="Arial"/>
        </w:rPr>
        <w:t>South Sudan</w:t>
      </w:r>
    </w:p>
    <w:p w:rsidR="00313C85" w:rsidRDefault="00B7105B" w:rsidP="003307AE">
      <w:pPr>
        <w:pStyle w:val="ListParagraph"/>
        <w:numPr>
          <w:ilvl w:val="2"/>
          <w:numId w:val="9"/>
        </w:numPr>
        <w:spacing w:after="0"/>
        <w:ind w:left="1440"/>
        <w:rPr>
          <w:rFonts w:ascii="Arial" w:eastAsia="Arial" w:hAnsi="Arial" w:cs="Arial"/>
        </w:rPr>
      </w:pPr>
      <w:r>
        <w:rPr>
          <w:rFonts w:ascii="Arial" w:eastAsia="Arial" w:hAnsi="Arial" w:cs="Arial"/>
        </w:rPr>
        <w:t>Ira</w:t>
      </w:r>
      <w:r w:rsidR="00313C85">
        <w:rPr>
          <w:rFonts w:ascii="Arial" w:eastAsia="Arial" w:hAnsi="Arial" w:cs="Arial"/>
        </w:rPr>
        <w:t>q</w:t>
      </w:r>
    </w:p>
    <w:p w:rsidR="00991725" w:rsidRDefault="00991725" w:rsidP="003307AE">
      <w:pPr>
        <w:pStyle w:val="ListParagraph"/>
        <w:numPr>
          <w:ilvl w:val="2"/>
          <w:numId w:val="9"/>
        </w:numPr>
        <w:spacing w:after="0"/>
        <w:ind w:left="1440"/>
        <w:rPr>
          <w:rFonts w:ascii="Arial" w:eastAsia="Arial" w:hAnsi="Arial" w:cs="Arial"/>
        </w:rPr>
      </w:pPr>
      <w:r>
        <w:rPr>
          <w:rFonts w:ascii="Arial" w:eastAsia="Arial" w:hAnsi="Arial" w:cs="Arial"/>
        </w:rPr>
        <w:t xml:space="preserve">Preparedness countries that may not have current ongoing responses – Niger, Philippines, Nepal, Azerbaijan etc. </w:t>
      </w:r>
    </w:p>
    <w:p w:rsidR="00313C85" w:rsidRDefault="00313C85" w:rsidP="003307AE">
      <w:pPr>
        <w:pStyle w:val="ListParagraph"/>
        <w:spacing w:after="0"/>
        <w:rPr>
          <w:rFonts w:ascii="Arial" w:eastAsia="Arial" w:hAnsi="Arial" w:cs="Arial"/>
        </w:rPr>
      </w:pPr>
    </w:p>
    <w:p w:rsidR="00313C85" w:rsidRDefault="00313C85" w:rsidP="003307AE">
      <w:pPr>
        <w:pStyle w:val="ListParagraph"/>
        <w:numPr>
          <w:ilvl w:val="1"/>
          <w:numId w:val="9"/>
        </w:numPr>
        <w:spacing w:after="0"/>
        <w:ind w:left="720"/>
        <w:rPr>
          <w:rFonts w:ascii="Arial" w:eastAsia="Arial" w:hAnsi="Arial" w:cs="Arial"/>
        </w:rPr>
      </w:pPr>
      <w:r>
        <w:rPr>
          <w:rFonts w:ascii="Arial" w:eastAsia="Arial" w:hAnsi="Arial" w:cs="Arial"/>
        </w:rPr>
        <w:t>SAG members input:</w:t>
      </w:r>
    </w:p>
    <w:p w:rsidR="00313C85" w:rsidRDefault="00313C85" w:rsidP="003307AE">
      <w:pPr>
        <w:pStyle w:val="ListParagraph"/>
        <w:numPr>
          <w:ilvl w:val="2"/>
          <w:numId w:val="9"/>
        </w:numPr>
        <w:spacing w:after="0"/>
        <w:ind w:left="1440"/>
        <w:rPr>
          <w:rFonts w:ascii="Arial" w:eastAsia="Arial" w:hAnsi="Arial" w:cs="Arial"/>
        </w:rPr>
      </w:pPr>
      <w:r>
        <w:rPr>
          <w:rFonts w:ascii="Arial" w:eastAsia="Arial" w:hAnsi="Arial" w:cs="Arial"/>
        </w:rPr>
        <w:lastRenderedPageBreak/>
        <w:t xml:space="preserve">Cluster needs a rolling plan for priorities. </w:t>
      </w:r>
    </w:p>
    <w:p w:rsidR="00313C85" w:rsidRDefault="00313C85" w:rsidP="003307AE">
      <w:pPr>
        <w:pStyle w:val="ListParagraph"/>
        <w:numPr>
          <w:ilvl w:val="2"/>
          <w:numId w:val="9"/>
        </w:numPr>
        <w:spacing w:after="0"/>
        <w:ind w:left="1440"/>
        <w:rPr>
          <w:rFonts w:ascii="Arial" w:eastAsia="Arial" w:hAnsi="Arial" w:cs="Arial"/>
        </w:rPr>
      </w:pPr>
      <w:r>
        <w:rPr>
          <w:rFonts w:ascii="Arial" w:eastAsia="Arial" w:hAnsi="Arial" w:cs="Arial"/>
        </w:rPr>
        <w:t>What countries were chosen, why and feedback from mission.</w:t>
      </w:r>
    </w:p>
    <w:p w:rsidR="00313C85" w:rsidRDefault="00313C85" w:rsidP="003307AE">
      <w:pPr>
        <w:pStyle w:val="ListParagraph"/>
        <w:numPr>
          <w:ilvl w:val="2"/>
          <w:numId w:val="9"/>
        </w:numPr>
        <w:spacing w:after="0"/>
        <w:ind w:left="1440"/>
        <w:rPr>
          <w:rFonts w:ascii="Arial" w:eastAsia="Arial" w:hAnsi="Arial" w:cs="Arial"/>
        </w:rPr>
      </w:pPr>
      <w:r>
        <w:rPr>
          <w:rFonts w:ascii="Arial" w:eastAsia="Arial" w:hAnsi="Arial" w:cs="Arial"/>
        </w:rPr>
        <w:t xml:space="preserve">Opportunity for partner engagement on mission. </w:t>
      </w:r>
    </w:p>
    <w:p w:rsidR="00313C85" w:rsidRPr="00A2332A" w:rsidRDefault="00313C85" w:rsidP="003307AE">
      <w:pPr>
        <w:pStyle w:val="ListParagraph"/>
        <w:numPr>
          <w:ilvl w:val="2"/>
          <w:numId w:val="9"/>
        </w:numPr>
        <w:spacing w:after="0"/>
        <w:ind w:left="1440"/>
        <w:rPr>
          <w:rFonts w:ascii="Arial" w:eastAsia="Arial" w:hAnsi="Arial" w:cs="Arial"/>
        </w:rPr>
      </w:pPr>
      <w:r w:rsidRPr="00A2332A">
        <w:rPr>
          <w:rFonts w:ascii="Arial" w:eastAsia="Arial" w:hAnsi="Arial" w:cs="Arial"/>
          <w:bCs/>
        </w:rPr>
        <w:t xml:space="preserve">When </w:t>
      </w:r>
      <w:r w:rsidR="007E5FD6" w:rsidRPr="00A2332A">
        <w:rPr>
          <w:rFonts w:ascii="Arial" w:eastAsia="Arial" w:hAnsi="Arial" w:cs="Arial"/>
          <w:bCs/>
        </w:rPr>
        <w:t xml:space="preserve">capacity </w:t>
      </w:r>
      <w:r w:rsidRPr="00A2332A">
        <w:rPr>
          <w:rFonts w:ascii="Arial" w:eastAsia="Arial" w:hAnsi="Arial" w:cs="Arial"/>
          <w:bCs/>
        </w:rPr>
        <w:t>gaps come up – lead agencies should share with SAG members.</w:t>
      </w:r>
      <w:r w:rsidRPr="00A2332A">
        <w:rPr>
          <w:rFonts w:ascii="Arial" w:eastAsia="Arial" w:hAnsi="Arial" w:cs="Arial"/>
        </w:rPr>
        <w:t xml:space="preserve"> SAG can liaise internally if they know what and why a country is priority.</w:t>
      </w:r>
    </w:p>
    <w:p w:rsidR="000E50B7" w:rsidRPr="00A2332A" w:rsidRDefault="000E50B7" w:rsidP="003307AE">
      <w:pPr>
        <w:pStyle w:val="ListParagraph"/>
        <w:numPr>
          <w:ilvl w:val="3"/>
          <w:numId w:val="9"/>
        </w:numPr>
        <w:spacing w:after="0"/>
        <w:ind w:left="2160"/>
        <w:rPr>
          <w:rFonts w:ascii="Arial" w:eastAsia="Arial" w:hAnsi="Arial" w:cs="Arial"/>
        </w:rPr>
      </w:pPr>
      <w:r w:rsidRPr="00A2332A">
        <w:rPr>
          <w:rFonts w:ascii="Arial" w:eastAsia="Arial" w:hAnsi="Arial" w:cs="Arial"/>
          <w:bCs/>
        </w:rPr>
        <w:t>SBP requests are more likely to receive a positive response if SAG members are made aware and can advocate internally.</w:t>
      </w:r>
      <w:r w:rsidRPr="00A2332A">
        <w:rPr>
          <w:rFonts w:ascii="Arial" w:eastAsia="Arial" w:hAnsi="Arial" w:cs="Arial"/>
        </w:rPr>
        <w:t xml:space="preserve"> </w:t>
      </w:r>
    </w:p>
    <w:p w:rsidR="009754A8" w:rsidRPr="00A2332A" w:rsidRDefault="009754A8" w:rsidP="003307AE">
      <w:pPr>
        <w:pStyle w:val="ListParagraph"/>
        <w:numPr>
          <w:ilvl w:val="2"/>
          <w:numId w:val="9"/>
        </w:numPr>
        <w:spacing w:after="0"/>
        <w:ind w:left="1440"/>
        <w:rPr>
          <w:rFonts w:ascii="Arial" w:eastAsia="Arial" w:hAnsi="Arial" w:cs="Arial"/>
          <w:bCs/>
        </w:rPr>
      </w:pPr>
      <w:r w:rsidRPr="00A2332A">
        <w:rPr>
          <w:rFonts w:ascii="Arial" w:eastAsia="Arial" w:hAnsi="Arial" w:cs="Arial"/>
          <w:bCs/>
        </w:rPr>
        <w:t>Should formalize the sharing of gaps, priorities and mission reports from Lead Agencies.</w:t>
      </w:r>
    </w:p>
    <w:p w:rsidR="000B5A2E" w:rsidRPr="00A2332A" w:rsidRDefault="000B5A2E" w:rsidP="003307AE">
      <w:pPr>
        <w:pStyle w:val="ListParagraph"/>
        <w:numPr>
          <w:ilvl w:val="2"/>
          <w:numId w:val="9"/>
        </w:numPr>
        <w:spacing w:after="0"/>
        <w:ind w:left="1440"/>
        <w:rPr>
          <w:rFonts w:ascii="Arial" w:eastAsia="Arial" w:hAnsi="Arial" w:cs="Arial"/>
          <w:bCs/>
        </w:rPr>
      </w:pPr>
      <w:proofErr w:type="spellStart"/>
      <w:r w:rsidRPr="00A2332A">
        <w:rPr>
          <w:rFonts w:ascii="Arial" w:eastAsia="Arial" w:hAnsi="Arial" w:cs="Arial"/>
          <w:bCs/>
        </w:rPr>
        <w:t>Summarise</w:t>
      </w:r>
      <w:proofErr w:type="spellEnd"/>
      <w:r w:rsidRPr="00A2332A">
        <w:rPr>
          <w:rFonts w:ascii="Arial" w:eastAsia="Arial" w:hAnsi="Arial" w:cs="Arial"/>
          <w:bCs/>
        </w:rPr>
        <w:t xml:space="preserve"> cluster engagement and trends – feed into Cluster strategy. </w:t>
      </w:r>
    </w:p>
    <w:p w:rsidR="00C13665" w:rsidRPr="00A2332A" w:rsidRDefault="00C13665" w:rsidP="003307AE">
      <w:pPr>
        <w:pStyle w:val="ListParagraph"/>
        <w:numPr>
          <w:ilvl w:val="2"/>
          <w:numId w:val="9"/>
        </w:numPr>
        <w:spacing w:after="0"/>
        <w:ind w:left="1440"/>
        <w:rPr>
          <w:rFonts w:ascii="Arial" w:eastAsia="Arial" w:hAnsi="Arial" w:cs="Arial"/>
          <w:bCs/>
        </w:rPr>
      </w:pPr>
      <w:proofErr w:type="spellStart"/>
      <w:r w:rsidRPr="00A2332A">
        <w:rPr>
          <w:rFonts w:ascii="Arial" w:eastAsia="Arial" w:hAnsi="Arial" w:cs="Arial"/>
          <w:bCs/>
        </w:rPr>
        <w:t>Analyse</w:t>
      </w:r>
      <w:proofErr w:type="spellEnd"/>
      <w:r w:rsidRPr="00A2332A">
        <w:rPr>
          <w:rFonts w:ascii="Arial" w:eastAsia="Arial" w:hAnsi="Arial" w:cs="Arial"/>
          <w:bCs/>
        </w:rPr>
        <w:t xml:space="preserve"> how much the negative connotation of formal camps impacts the Cluster activation and what we can do to address this.</w:t>
      </w:r>
    </w:p>
    <w:p w:rsidR="00A87277" w:rsidRPr="00A2332A" w:rsidRDefault="00A87277" w:rsidP="003307AE">
      <w:pPr>
        <w:pStyle w:val="ListParagraph"/>
        <w:numPr>
          <w:ilvl w:val="2"/>
          <w:numId w:val="9"/>
        </w:numPr>
        <w:spacing w:after="0"/>
        <w:ind w:left="1440"/>
        <w:rPr>
          <w:rFonts w:ascii="Arial" w:eastAsia="Arial" w:hAnsi="Arial" w:cs="Arial"/>
          <w:bCs/>
        </w:rPr>
      </w:pPr>
      <w:r w:rsidRPr="00A2332A">
        <w:rPr>
          <w:rFonts w:ascii="Arial" w:eastAsia="Arial" w:hAnsi="Arial" w:cs="Arial"/>
          <w:bCs/>
        </w:rPr>
        <w:t xml:space="preserve">Shelter Cluster </w:t>
      </w:r>
      <w:r w:rsidR="00EB04BA" w:rsidRPr="00A2332A">
        <w:rPr>
          <w:rFonts w:ascii="Arial" w:eastAsia="Arial" w:hAnsi="Arial" w:cs="Arial"/>
          <w:bCs/>
        </w:rPr>
        <w:t>assessment of</w:t>
      </w:r>
      <w:r w:rsidRPr="00A2332A">
        <w:rPr>
          <w:rFonts w:ascii="Arial" w:eastAsia="Arial" w:hAnsi="Arial" w:cs="Arial"/>
          <w:bCs/>
        </w:rPr>
        <w:t xml:space="preserve"> </w:t>
      </w:r>
      <w:r w:rsidR="007E272C">
        <w:rPr>
          <w:rFonts w:ascii="Arial" w:eastAsia="Arial" w:hAnsi="Arial" w:cs="Arial"/>
          <w:bCs/>
        </w:rPr>
        <w:t>merged c</w:t>
      </w:r>
      <w:r w:rsidRPr="00A2332A">
        <w:rPr>
          <w:rFonts w:ascii="Arial" w:eastAsia="Arial" w:hAnsi="Arial" w:cs="Arial"/>
          <w:bCs/>
        </w:rPr>
        <w:t>lusters</w:t>
      </w:r>
    </w:p>
    <w:p w:rsidR="0074545C" w:rsidRPr="00A2332A" w:rsidRDefault="0074545C" w:rsidP="003307AE">
      <w:pPr>
        <w:pStyle w:val="ListParagraph"/>
        <w:numPr>
          <w:ilvl w:val="3"/>
          <w:numId w:val="9"/>
        </w:numPr>
        <w:spacing w:after="0"/>
        <w:ind w:left="2160"/>
        <w:rPr>
          <w:rFonts w:ascii="Arial" w:eastAsia="Arial" w:hAnsi="Arial" w:cs="Arial"/>
          <w:bCs/>
        </w:rPr>
      </w:pPr>
      <w:r w:rsidRPr="00A2332A">
        <w:rPr>
          <w:rFonts w:ascii="Arial" w:eastAsia="Arial" w:hAnsi="Arial" w:cs="Arial"/>
          <w:bCs/>
        </w:rPr>
        <w:t xml:space="preserve">We should engage in this review process as it is important that our input is considered and can inform on future decisions. </w:t>
      </w:r>
    </w:p>
    <w:p w:rsidR="00434727" w:rsidRPr="00A2332A" w:rsidRDefault="00434727" w:rsidP="003307AE">
      <w:pPr>
        <w:pStyle w:val="ListParagraph"/>
        <w:numPr>
          <w:ilvl w:val="3"/>
          <w:numId w:val="9"/>
        </w:numPr>
        <w:spacing w:after="0"/>
        <w:ind w:left="2160"/>
        <w:rPr>
          <w:rFonts w:ascii="Arial" w:eastAsia="Arial" w:hAnsi="Arial" w:cs="Arial"/>
          <w:bCs/>
        </w:rPr>
      </w:pPr>
      <w:r w:rsidRPr="00A2332A">
        <w:rPr>
          <w:rFonts w:ascii="Arial" w:eastAsia="Arial" w:hAnsi="Arial" w:cs="Arial"/>
          <w:bCs/>
        </w:rPr>
        <w:t xml:space="preserve">Shelter have already stated that merged-clusters </w:t>
      </w:r>
      <w:r w:rsidR="007E272C">
        <w:rPr>
          <w:rFonts w:ascii="Arial" w:eastAsia="Arial" w:hAnsi="Arial" w:cs="Arial"/>
          <w:bCs/>
        </w:rPr>
        <w:t>are not good practice (in their global Strategy)</w:t>
      </w:r>
    </w:p>
    <w:p w:rsidR="000439A4" w:rsidRPr="00A2332A" w:rsidRDefault="000439A4" w:rsidP="003307AE">
      <w:pPr>
        <w:pStyle w:val="ListParagraph"/>
        <w:numPr>
          <w:ilvl w:val="3"/>
          <w:numId w:val="9"/>
        </w:numPr>
        <w:spacing w:after="0"/>
        <w:ind w:left="2160"/>
        <w:rPr>
          <w:rFonts w:ascii="Arial" w:eastAsia="Arial" w:hAnsi="Arial" w:cs="Arial"/>
          <w:bCs/>
        </w:rPr>
      </w:pPr>
      <w:r w:rsidRPr="00A2332A">
        <w:rPr>
          <w:rFonts w:ascii="Arial" w:eastAsia="Arial" w:hAnsi="Arial" w:cs="Arial"/>
          <w:bCs/>
        </w:rPr>
        <w:t>Yemen de-merge has been a positive move for the CCCM Cluster in country.</w:t>
      </w:r>
    </w:p>
    <w:p w:rsidR="00B471C7" w:rsidRPr="00A2332A" w:rsidRDefault="00B471C7" w:rsidP="003307AE">
      <w:pPr>
        <w:pStyle w:val="ListParagraph"/>
        <w:numPr>
          <w:ilvl w:val="3"/>
          <w:numId w:val="9"/>
        </w:numPr>
        <w:spacing w:after="0"/>
        <w:ind w:left="2160"/>
        <w:rPr>
          <w:rFonts w:ascii="Arial" w:eastAsia="Arial" w:hAnsi="Arial" w:cs="Arial"/>
          <w:bCs/>
        </w:rPr>
      </w:pPr>
      <w:r w:rsidRPr="00A2332A">
        <w:rPr>
          <w:rFonts w:ascii="Arial" w:eastAsia="Arial" w:hAnsi="Arial" w:cs="Arial"/>
          <w:bCs/>
        </w:rPr>
        <w:t>HPC merging of figures is very problematic.</w:t>
      </w:r>
    </w:p>
    <w:p w:rsidR="00B471C7" w:rsidRPr="00A2332A" w:rsidRDefault="00B471C7" w:rsidP="003307AE">
      <w:pPr>
        <w:pStyle w:val="ListParagraph"/>
        <w:numPr>
          <w:ilvl w:val="3"/>
          <w:numId w:val="9"/>
        </w:numPr>
        <w:spacing w:after="0"/>
        <w:ind w:left="2160"/>
        <w:rPr>
          <w:rFonts w:ascii="Arial" w:eastAsia="Arial" w:hAnsi="Arial" w:cs="Arial"/>
          <w:bCs/>
        </w:rPr>
      </w:pPr>
      <w:r w:rsidRPr="00A2332A">
        <w:rPr>
          <w:rFonts w:ascii="Arial" w:eastAsia="Arial" w:hAnsi="Arial" w:cs="Arial"/>
          <w:bCs/>
        </w:rPr>
        <w:t xml:space="preserve">IOM and UNHCR experiences of joint clusters could well be different. </w:t>
      </w:r>
    </w:p>
    <w:p w:rsidR="00B471C7" w:rsidRPr="00A2332A" w:rsidRDefault="00B471C7" w:rsidP="003307AE">
      <w:pPr>
        <w:pStyle w:val="ListParagraph"/>
        <w:numPr>
          <w:ilvl w:val="3"/>
          <w:numId w:val="9"/>
        </w:numPr>
        <w:spacing w:after="0"/>
        <w:ind w:left="2160"/>
        <w:rPr>
          <w:rFonts w:ascii="Arial" w:eastAsia="Arial" w:hAnsi="Arial" w:cs="Arial"/>
          <w:bCs/>
        </w:rPr>
      </w:pPr>
      <w:r w:rsidRPr="00A2332A">
        <w:rPr>
          <w:rFonts w:ascii="Arial" w:eastAsia="Arial" w:hAnsi="Arial" w:cs="Arial"/>
          <w:bCs/>
        </w:rPr>
        <w:t xml:space="preserve">Need to communicate externally to decision makers why merged clusters are not a viable option; as currently it is seen as cost saving and a working option other countries. </w:t>
      </w:r>
    </w:p>
    <w:p w:rsidR="00250C5D" w:rsidRPr="00A2332A" w:rsidRDefault="00250C5D" w:rsidP="003307AE">
      <w:pPr>
        <w:pStyle w:val="ListParagraph"/>
        <w:numPr>
          <w:ilvl w:val="3"/>
          <w:numId w:val="9"/>
        </w:numPr>
        <w:spacing w:after="0"/>
        <w:ind w:left="2160"/>
        <w:rPr>
          <w:rFonts w:ascii="Arial" w:eastAsia="Arial" w:hAnsi="Arial" w:cs="Arial"/>
          <w:bCs/>
        </w:rPr>
      </w:pPr>
      <w:r w:rsidRPr="00A2332A">
        <w:rPr>
          <w:rFonts w:ascii="Arial" w:eastAsia="Arial" w:hAnsi="Arial" w:cs="Arial"/>
          <w:bCs/>
        </w:rPr>
        <w:t xml:space="preserve">Need to </w:t>
      </w:r>
      <w:proofErr w:type="spellStart"/>
      <w:r w:rsidRPr="00A2332A">
        <w:rPr>
          <w:rFonts w:ascii="Arial" w:eastAsia="Arial" w:hAnsi="Arial" w:cs="Arial"/>
          <w:bCs/>
        </w:rPr>
        <w:t>analyse</w:t>
      </w:r>
      <w:proofErr w:type="spellEnd"/>
      <w:r w:rsidRPr="00A2332A">
        <w:rPr>
          <w:rFonts w:ascii="Arial" w:eastAsia="Arial" w:hAnsi="Arial" w:cs="Arial"/>
          <w:bCs/>
        </w:rPr>
        <w:t xml:space="preserve"> what the differences and implications of WG’s under Protection and Shelter. There are no merged with Protection Cluster. </w:t>
      </w:r>
    </w:p>
    <w:p w:rsidR="00264E8B" w:rsidRPr="00A2332A" w:rsidRDefault="00264E8B" w:rsidP="003307AE">
      <w:pPr>
        <w:pStyle w:val="ListParagraph"/>
        <w:numPr>
          <w:ilvl w:val="2"/>
          <w:numId w:val="9"/>
        </w:numPr>
        <w:spacing w:after="0"/>
        <w:ind w:left="1440"/>
        <w:rPr>
          <w:rFonts w:ascii="Arial" w:eastAsia="Arial" w:hAnsi="Arial" w:cs="Arial"/>
          <w:bCs/>
        </w:rPr>
      </w:pPr>
      <w:r w:rsidRPr="00A2332A">
        <w:rPr>
          <w:rFonts w:ascii="Arial" w:eastAsia="Arial" w:hAnsi="Arial" w:cs="Arial"/>
          <w:bCs/>
        </w:rPr>
        <w:t>How do we monitor the performance of Clusters?</w:t>
      </w:r>
    </w:p>
    <w:p w:rsidR="00D1577E" w:rsidRPr="00A2332A" w:rsidRDefault="00D1577E" w:rsidP="003307AE">
      <w:pPr>
        <w:pStyle w:val="ListParagraph"/>
        <w:numPr>
          <w:ilvl w:val="3"/>
          <w:numId w:val="9"/>
        </w:numPr>
        <w:spacing w:after="0"/>
        <w:ind w:left="2160"/>
        <w:rPr>
          <w:rFonts w:ascii="Arial" w:eastAsia="Arial" w:hAnsi="Arial" w:cs="Arial"/>
          <w:bCs/>
        </w:rPr>
      </w:pPr>
      <w:r w:rsidRPr="00A2332A">
        <w:rPr>
          <w:rFonts w:ascii="Arial" w:eastAsia="Arial" w:hAnsi="Arial" w:cs="Arial"/>
          <w:bCs/>
        </w:rPr>
        <w:t>A commitment to have 1-2 joint missions per year – can relate to performance monitoring</w:t>
      </w:r>
      <w:r w:rsidR="00DF26DA" w:rsidRPr="00A2332A">
        <w:rPr>
          <w:rFonts w:ascii="Arial" w:eastAsia="Arial" w:hAnsi="Arial" w:cs="Arial"/>
          <w:bCs/>
        </w:rPr>
        <w:t xml:space="preserve"> but more an operational review; SAG members with operations in that country could justify a mission.</w:t>
      </w:r>
    </w:p>
    <w:p w:rsidR="00803B79" w:rsidRPr="00A2332A" w:rsidRDefault="00803B79" w:rsidP="003307AE">
      <w:pPr>
        <w:pStyle w:val="ListParagraph"/>
        <w:numPr>
          <w:ilvl w:val="3"/>
          <w:numId w:val="9"/>
        </w:numPr>
        <w:spacing w:after="0"/>
        <w:ind w:left="2160"/>
        <w:rPr>
          <w:rFonts w:ascii="Arial" w:eastAsia="Arial" w:hAnsi="Arial" w:cs="Arial"/>
          <w:bCs/>
        </w:rPr>
      </w:pPr>
      <w:r w:rsidRPr="00A2332A">
        <w:rPr>
          <w:rFonts w:ascii="Arial" w:eastAsia="Arial" w:hAnsi="Arial" w:cs="Arial"/>
        </w:rPr>
        <w:t xml:space="preserve">Cluster performance monitoring is different to response monitoring – how well does the response addresses the needs. </w:t>
      </w:r>
    </w:p>
    <w:p w:rsidR="00C76A7A" w:rsidRPr="00A2332A" w:rsidRDefault="00C76A7A" w:rsidP="003307AE">
      <w:pPr>
        <w:pStyle w:val="ListParagraph"/>
        <w:numPr>
          <w:ilvl w:val="3"/>
          <w:numId w:val="9"/>
        </w:numPr>
        <w:spacing w:after="0"/>
        <w:ind w:left="2160"/>
        <w:rPr>
          <w:rFonts w:ascii="Arial" w:eastAsia="Arial" w:hAnsi="Arial" w:cs="Arial"/>
          <w:bCs/>
        </w:rPr>
      </w:pPr>
      <w:r w:rsidRPr="00A2332A">
        <w:rPr>
          <w:rFonts w:ascii="Arial" w:eastAsia="Arial" w:hAnsi="Arial" w:cs="Arial"/>
          <w:bCs/>
        </w:rPr>
        <w:t>Performance monitoring is not currently feeding back to the Global level. It would be important to have this information in inform Global level strategy.</w:t>
      </w:r>
    </w:p>
    <w:p w:rsidR="00267F8A" w:rsidRPr="00A2332A" w:rsidRDefault="00267F8A" w:rsidP="003307AE">
      <w:pPr>
        <w:pStyle w:val="ListParagraph"/>
        <w:numPr>
          <w:ilvl w:val="2"/>
          <w:numId w:val="9"/>
        </w:numPr>
        <w:spacing w:after="0"/>
        <w:ind w:left="1440"/>
        <w:rPr>
          <w:rFonts w:ascii="Arial" w:eastAsia="Arial" w:hAnsi="Arial" w:cs="Arial"/>
          <w:bCs/>
        </w:rPr>
      </w:pPr>
      <w:r w:rsidRPr="00A2332A">
        <w:rPr>
          <w:rFonts w:ascii="Arial" w:eastAsia="Arial" w:hAnsi="Arial" w:cs="Arial"/>
          <w:bCs/>
        </w:rPr>
        <w:t>Discussion on Site Planning sitting under CCCM for IOM and DRC – need to clearly define what it means for CCCM – strong pushback from Shelter Cluster.</w:t>
      </w:r>
    </w:p>
    <w:p w:rsidR="00313C85" w:rsidRDefault="00313C85" w:rsidP="003307AE">
      <w:pPr>
        <w:pStyle w:val="ListParagraph"/>
        <w:numPr>
          <w:ilvl w:val="2"/>
          <w:numId w:val="9"/>
        </w:numPr>
        <w:spacing w:after="0"/>
        <w:ind w:left="1440"/>
        <w:rPr>
          <w:rFonts w:ascii="Arial" w:eastAsia="Arial" w:hAnsi="Arial" w:cs="Arial"/>
        </w:rPr>
      </w:pPr>
      <w:r>
        <w:rPr>
          <w:rFonts w:ascii="Arial" w:eastAsia="Arial" w:hAnsi="Arial" w:cs="Arial"/>
        </w:rPr>
        <w:t>Countries to consider:</w:t>
      </w:r>
    </w:p>
    <w:p w:rsidR="00313C85" w:rsidRDefault="00313C85" w:rsidP="003307AE">
      <w:pPr>
        <w:pStyle w:val="ListParagraph"/>
        <w:numPr>
          <w:ilvl w:val="3"/>
          <w:numId w:val="11"/>
        </w:numPr>
        <w:spacing w:after="0"/>
        <w:ind w:left="2160"/>
        <w:rPr>
          <w:rFonts w:ascii="Arial" w:eastAsia="Arial" w:hAnsi="Arial" w:cs="Arial"/>
        </w:rPr>
      </w:pPr>
      <w:r w:rsidRPr="00313C85">
        <w:rPr>
          <w:rFonts w:ascii="Arial" w:eastAsia="Arial" w:hAnsi="Arial" w:cs="Arial"/>
          <w:b/>
          <w:bCs/>
        </w:rPr>
        <w:t>Sudan</w:t>
      </w:r>
      <w:r>
        <w:rPr>
          <w:rFonts w:ascii="Arial" w:eastAsia="Arial" w:hAnsi="Arial" w:cs="Arial"/>
        </w:rPr>
        <w:t xml:space="preserve"> – current</w:t>
      </w:r>
      <w:r w:rsidR="005A0628">
        <w:rPr>
          <w:rFonts w:ascii="Arial" w:eastAsia="Arial" w:hAnsi="Arial" w:cs="Arial"/>
        </w:rPr>
        <w:t>ly in a</w:t>
      </w:r>
      <w:r>
        <w:rPr>
          <w:rFonts w:ascii="Arial" w:eastAsia="Arial" w:hAnsi="Arial" w:cs="Arial"/>
        </w:rPr>
        <w:t xml:space="preserve"> precarious state. Need to support CCCM processes and transitions into camps. Previous</w:t>
      </w:r>
      <w:r w:rsidR="005A0628">
        <w:rPr>
          <w:rFonts w:ascii="Arial" w:eastAsia="Arial" w:hAnsi="Arial" w:cs="Arial"/>
        </w:rPr>
        <w:t>ly had</w:t>
      </w:r>
      <w:r>
        <w:rPr>
          <w:rFonts w:ascii="Arial" w:eastAsia="Arial" w:hAnsi="Arial" w:cs="Arial"/>
        </w:rPr>
        <w:t xml:space="preserve"> huge camps in urban settings. UNHCR have reached out to </w:t>
      </w:r>
      <w:r w:rsidR="005A0628">
        <w:rPr>
          <w:rFonts w:ascii="Arial" w:eastAsia="Arial" w:hAnsi="Arial" w:cs="Arial"/>
        </w:rPr>
        <w:t xml:space="preserve">their </w:t>
      </w:r>
      <w:r>
        <w:rPr>
          <w:rFonts w:ascii="Arial" w:eastAsia="Arial" w:hAnsi="Arial" w:cs="Arial"/>
        </w:rPr>
        <w:t xml:space="preserve">Operation; awaiting response on support needs – CCCM was previously run by OCHA but should have </w:t>
      </w:r>
      <w:r w:rsidR="005A0628">
        <w:rPr>
          <w:rFonts w:ascii="Arial" w:eastAsia="Arial" w:hAnsi="Arial" w:cs="Arial"/>
        </w:rPr>
        <w:t xml:space="preserve">been </w:t>
      </w:r>
      <w:r>
        <w:rPr>
          <w:rFonts w:ascii="Arial" w:eastAsia="Arial" w:hAnsi="Arial" w:cs="Arial"/>
        </w:rPr>
        <w:t xml:space="preserve">handed over to UNHCR – then in 2014 IOM/OCHA </w:t>
      </w:r>
      <w:r w:rsidR="005A0628">
        <w:rPr>
          <w:rFonts w:ascii="Arial" w:eastAsia="Arial" w:hAnsi="Arial" w:cs="Arial"/>
        </w:rPr>
        <w:t>structure was</w:t>
      </w:r>
      <w:r>
        <w:rPr>
          <w:rFonts w:ascii="Arial" w:eastAsia="Arial" w:hAnsi="Arial" w:cs="Arial"/>
        </w:rPr>
        <w:t xml:space="preserve"> </w:t>
      </w:r>
      <w:r w:rsidR="007E272C">
        <w:rPr>
          <w:rFonts w:ascii="Arial" w:eastAsia="Arial" w:hAnsi="Arial" w:cs="Arial"/>
        </w:rPr>
        <w:t xml:space="preserve">coordinating </w:t>
      </w:r>
      <w:r>
        <w:rPr>
          <w:rFonts w:ascii="Arial" w:eastAsia="Arial" w:hAnsi="Arial" w:cs="Arial"/>
        </w:rPr>
        <w:t>managing camps.</w:t>
      </w:r>
    </w:p>
    <w:p w:rsidR="00042743" w:rsidRDefault="00313C85" w:rsidP="003307AE">
      <w:pPr>
        <w:pStyle w:val="ListParagraph"/>
        <w:numPr>
          <w:ilvl w:val="3"/>
          <w:numId w:val="11"/>
        </w:numPr>
        <w:spacing w:after="0"/>
        <w:ind w:left="2160"/>
        <w:rPr>
          <w:rFonts w:ascii="Arial" w:eastAsia="Arial" w:hAnsi="Arial" w:cs="Arial"/>
        </w:rPr>
      </w:pPr>
      <w:r w:rsidRPr="00313C85">
        <w:rPr>
          <w:rFonts w:ascii="Arial" w:eastAsia="Arial" w:hAnsi="Arial" w:cs="Arial"/>
          <w:b/>
          <w:bCs/>
        </w:rPr>
        <w:t>Sahel Region</w:t>
      </w:r>
      <w:r>
        <w:rPr>
          <w:rFonts w:ascii="Arial" w:eastAsia="Arial" w:hAnsi="Arial" w:cs="Arial"/>
        </w:rPr>
        <w:t xml:space="preserve"> – Burkina, Niger an</w:t>
      </w:r>
      <w:r w:rsidR="005A0628">
        <w:rPr>
          <w:rFonts w:ascii="Arial" w:eastAsia="Arial" w:hAnsi="Arial" w:cs="Arial"/>
        </w:rPr>
        <w:t>d Mali – early warning info.</w:t>
      </w:r>
      <w:r>
        <w:rPr>
          <w:rFonts w:ascii="Arial" w:eastAsia="Arial" w:hAnsi="Arial" w:cs="Arial"/>
        </w:rPr>
        <w:t xml:space="preserve"> Benin, Togo, Ghana also at risk. </w:t>
      </w:r>
    </w:p>
    <w:p w:rsidR="00042743" w:rsidRDefault="00042743" w:rsidP="003307AE">
      <w:pPr>
        <w:pStyle w:val="ListParagraph"/>
        <w:numPr>
          <w:ilvl w:val="4"/>
          <w:numId w:val="11"/>
        </w:numPr>
        <w:spacing w:after="0"/>
        <w:ind w:left="2880"/>
        <w:rPr>
          <w:rFonts w:ascii="Arial" w:eastAsia="Arial" w:hAnsi="Arial" w:cs="Arial"/>
        </w:rPr>
      </w:pPr>
      <w:proofErr w:type="gramStart"/>
      <w:r>
        <w:rPr>
          <w:rFonts w:ascii="Arial" w:eastAsia="Arial" w:hAnsi="Arial" w:cs="Arial"/>
          <w:b/>
          <w:bCs/>
        </w:rPr>
        <w:lastRenderedPageBreak/>
        <w:t xml:space="preserve">Mali </w:t>
      </w:r>
      <w:r>
        <w:rPr>
          <w:rFonts w:ascii="Arial" w:eastAsia="Arial" w:hAnsi="Arial" w:cs="Arial"/>
        </w:rPr>
        <w:t xml:space="preserve"> -</w:t>
      </w:r>
      <w:proofErr w:type="gramEnd"/>
      <w:r>
        <w:rPr>
          <w:rFonts w:ascii="Arial" w:eastAsia="Arial" w:hAnsi="Arial" w:cs="Arial"/>
        </w:rPr>
        <w:t xml:space="preserve"> HC has stated that there might be some needs. UNHCR is aware that there are camps that lack response. UNHCR met with Dep. Minister – would welcome CCCM Cluster mission (to be discussed in HCT).</w:t>
      </w:r>
    </w:p>
    <w:p w:rsidR="00313C85" w:rsidRPr="00AD4C1D" w:rsidRDefault="005B048F" w:rsidP="003307AE">
      <w:pPr>
        <w:pStyle w:val="ListParagraph"/>
        <w:numPr>
          <w:ilvl w:val="3"/>
          <w:numId w:val="11"/>
        </w:numPr>
        <w:spacing w:after="0"/>
        <w:ind w:left="2160"/>
        <w:rPr>
          <w:rFonts w:ascii="Arial" w:eastAsia="Arial" w:hAnsi="Arial" w:cs="Arial"/>
          <w:b/>
          <w:bCs/>
        </w:rPr>
      </w:pPr>
      <w:r w:rsidRPr="005B048F">
        <w:rPr>
          <w:rFonts w:ascii="Arial" w:eastAsia="Arial" w:hAnsi="Arial" w:cs="Arial"/>
          <w:b/>
          <w:bCs/>
        </w:rPr>
        <w:t>Niger</w:t>
      </w:r>
      <w:r w:rsidR="00313C85" w:rsidRPr="005B048F">
        <w:rPr>
          <w:rFonts w:ascii="Arial" w:eastAsia="Arial" w:hAnsi="Arial" w:cs="Arial"/>
          <w:b/>
          <w:bCs/>
        </w:rPr>
        <w:t xml:space="preserve"> </w:t>
      </w:r>
      <w:r>
        <w:rPr>
          <w:rFonts w:ascii="Arial" w:eastAsia="Arial" w:hAnsi="Arial" w:cs="Arial"/>
        </w:rPr>
        <w:t xml:space="preserve">– need to </w:t>
      </w:r>
      <w:proofErr w:type="spellStart"/>
      <w:r>
        <w:rPr>
          <w:rFonts w:ascii="Arial" w:eastAsia="Arial" w:hAnsi="Arial" w:cs="Arial"/>
        </w:rPr>
        <w:t>analyse</w:t>
      </w:r>
      <w:proofErr w:type="spellEnd"/>
      <w:r>
        <w:rPr>
          <w:rFonts w:ascii="Arial" w:eastAsia="Arial" w:hAnsi="Arial" w:cs="Arial"/>
        </w:rPr>
        <w:t xml:space="preserve"> CCCM capacity in country – UNHCR had WG Coordinator until 2017 for </w:t>
      </w:r>
      <w:proofErr w:type="spellStart"/>
      <w:r>
        <w:rPr>
          <w:rFonts w:ascii="Arial" w:eastAsia="Arial" w:hAnsi="Arial" w:cs="Arial"/>
        </w:rPr>
        <w:t>Difar</w:t>
      </w:r>
      <w:proofErr w:type="spellEnd"/>
      <w:r>
        <w:rPr>
          <w:rFonts w:ascii="Arial" w:eastAsia="Arial" w:hAnsi="Arial" w:cs="Arial"/>
        </w:rPr>
        <w:t>.</w:t>
      </w:r>
      <w:r w:rsidR="00AD4C1D">
        <w:rPr>
          <w:rFonts w:ascii="Arial" w:eastAsia="Arial" w:hAnsi="Arial" w:cs="Arial"/>
        </w:rPr>
        <w:t xml:space="preserve"> UNHCR can raise this to the attention of the UNHCR Regional Bureau. </w:t>
      </w:r>
    </w:p>
    <w:p w:rsidR="00B7105B" w:rsidRPr="003307AE" w:rsidRDefault="00597008" w:rsidP="003307AE">
      <w:pPr>
        <w:pStyle w:val="ListParagraph"/>
        <w:numPr>
          <w:ilvl w:val="3"/>
          <w:numId w:val="11"/>
        </w:numPr>
        <w:spacing w:after="0"/>
        <w:ind w:left="2160"/>
        <w:rPr>
          <w:rFonts w:ascii="Arial" w:eastAsia="Arial" w:hAnsi="Arial" w:cs="Arial"/>
          <w:b/>
          <w:bCs/>
        </w:rPr>
      </w:pPr>
      <w:r>
        <w:rPr>
          <w:rFonts w:ascii="Arial" w:eastAsia="Arial" w:hAnsi="Arial" w:cs="Arial"/>
          <w:b/>
          <w:bCs/>
        </w:rPr>
        <w:t xml:space="preserve">Ethiopia – </w:t>
      </w:r>
      <w:r>
        <w:rPr>
          <w:rFonts w:ascii="Arial" w:eastAsia="Arial" w:hAnsi="Arial" w:cs="Arial"/>
        </w:rPr>
        <w:t xml:space="preserve">UNHCR put in stand-by-partnership request to fill Coordinator role – IOM also looking for NGO co-chair support. </w:t>
      </w:r>
    </w:p>
    <w:p w:rsidR="00B7105B" w:rsidRPr="00E06175" w:rsidRDefault="00B7105B" w:rsidP="003307AE">
      <w:pPr>
        <w:pStyle w:val="ListParagraph"/>
        <w:spacing w:after="0"/>
        <w:ind w:left="0"/>
        <w:rPr>
          <w:rFonts w:ascii="Arial" w:eastAsia="Arial" w:hAnsi="Arial" w:cs="Arial"/>
        </w:rPr>
      </w:pPr>
    </w:p>
    <w:p w:rsidR="00E7567A" w:rsidRPr="003307AE" w:rsidRDefault="00D21185" w:rsidP="00C03CED">
      <w:pPr>
        <w:pStyle w:val="ListParagraph"/>
        <w:numPr>
          <w:ilvl w:val="0"/>
          <w:numId w:val="7"/>
        </w:numPr>
        <w:rPr>
          <w:rFonts w:ascii="Arial" w:eastAsia="Arial" w:hAnsi="Arial" w:cs="Arial"/>
          <w:b/>
          <w:sz w:val="24"/>
          <w:szCs w:val="24"/>
        </w:rPr>
      </w:pPr>
      <w:r w:rsidRPr="003307AE">
        <w:rPr>
          <w:rFonts w:ascii="Arial" w:eastAsia="Arial" w:hAnsi="Arial" w:cs="Arial"/>
          <w:b/>
          <w:sz w:val="24"/>
          <w:szCs w:val="24"/>
        </w:rPr>
        <w:t xml:space="preserve">Global </w:t>
      </w:r>
      <w:r w:rsidR="00E7567A" w:rsidRPr="003307AE">
        <w:rPr>
          <w:rFonts w:ascii="Arial" w:eastAsia="Arial" w:hAnsi="Arial" w:cs="Arial"/>
          <w:b/>
          <w:sz w:val="24"/>
          <w:szCs w:val="24"/>
        </w:rPr>
        <w:t xml:space="preserve">Cluster Working </w:t>
      </w:r>
      <w:r w:rsidRPr="003307AE">
        <w:rPr>
          <w:rFonts w:ascii="Arial" w:eastAsia="Arial" w:hAnsi="Arial" w:cs="Arial"/>
          <w:b/>
          <w:sz w:val="24"/>
          <w:szCs w:val="24"/>
        </w:rPr>
        <w:t>g</w:t>
      </w:r>
      <w:r w:rsidR="00E7567A" w:rsidRPr="003307AE">
        <w:rPr>
          <w:rFonts w:ascii="Arial" w:eastAsia="Arial" w:hAnsi="Arial" w:cs="Arial"/>
          <w:b/>
          <w:sz w:val="24"/>
          <w:szCs w:val="24"/>
        </w:rPr>
        <w:t>roups</w:t>
      </w:r>
    </w:p>
    <w:p w:rsidR="00C03CED" w:rsidRPr="00A2332A" w:rsidRDefault="00C03CED" w:rsidP="00C03CED">
      <w:pPr>
        <w:pStyle w:val="ListParagraph"/>
        <w:numPr>
          <w:ilvl w:val="0"/>
          <w:numId w:val="6"/>
        </w:numPr>
        <w:rPr>
          <w:rFonts w:ascii="Arial" w:eastAsia="Arial" w:hAnsi="Arial" w:cs="Arial"/>
        </w:rPr>
      </w:pPr>
      <w:r w:rsidRPr="00A2332A">
        <w:rPr>
          <w:rFonts w:ascii="Arial" w:eastAsia="Arial" w:hAnsi="Arial" w:cs="Arial"/>
        </w:rPr>
        <w:t xml:space="preserve">SAG members can follow WGs on Cluster website – only need for brief WG updates for SAG meetings. </w:t>
      </w:r>
    </w:p>
    <w:p w:rsidR="007C7293" w:rsidRPr="00A2332A" w:rsidRDefault="007C7293" w:rsidP="00C03CED">
      <w:pPr>
        <w:pStyle w:val="ListParagraph"/>
        <w:numPr>
          <w:ilvl w:val="0"/>
          <w:numId w:val="6"/>
        </w:numPr>
        <w:rPr>
          <w:rFonts w:ascii="Arial" w:eastAsia="Arial" w:hAnsi="Arial" w:cs="Arial"/>
        </w:rPr>
      </w:pPr>
      <w:r w:rsidRPr="00A2332A">
        <w:rPr>
          <w:rFonts w:ascii="Arial" w:eastAsia="Arial" w:hAnsi="Arial" w:cs="Arial"/>
        </w:rPr>
        <w:t>SAG needs to promptly discuss and provide feedback to WGs when requested. Requests need to be clear and presented at SAG meetings.</w:t>
      </w:r>
    </w:p>
    <w:p w:rsidR="00E7567A" w:rsidRDefault="00E7567A" w:rsidP="00E7567A">
      <w:pPr>
        <w:numPr>
          <w:ilvl w:val="0"/>
          <w:numId w:val="6"/>
        </w:numPr>
        <w:rPr>
          <w:b/>
          <w:i/>
        </w:rPr>
      </w:pPr>
      <w:r>
        <w:rPr>
          <w:rFonts w:ascii="Arial" w:eastAsia="Arial" w:hAnsi="Arial" w:cs="Arial"/>
          <w:b/>
          <w:i/>
        </w:rPr>
        <w:t>Current</w:t>
      </w:r>
    </w:p>
    <w:p w:rsidR="00E7567A" w:rsidRDefault="00E7567A" w:rsidP="003307AE">
      <w:pPr>
        <w:ind w:left="720"/>
        <w:rPr>
          <w:rFonts w:ascii="Arial" w:eastAsia="Arial" w:hAnsi="Arial" w:cs="Arial"/>
        </w:rPr>
      </w:pPr>
      <w:r>
        <w:rPr>
          <w:rFonts w:ascii="Arial" w:eastAsia="Arial" w:hAnsi="Arial" w:cs="Arial"/>
        </w:rPr>
        <w:t>(ABA, CB, Participation, CM Stan</w:t>
      </w:r>
      <w:r w:rsidR="003307AE">
        <w:rPr>
          <w:rFonts w:ascii="Arial" w:eastAsia="Arial" w:hAnsi="Arial" w:cs="Arial"/>
        </w:rPr>
        <w:t>dards)</w:t>
      </w:r>
    </w:p>
    <w:p w:rsidR="00E7567A" w:rsidRDefault="00E7567A" w:rsidP="00E7567A">
      <w:pPr>
        <w:pStyle w:val="ListParagraph"/>
        <w:numPr>
          <w:ilvl w:val="1"/>
          <w:numId w:val="6"/>
        </w:numPr>
        <w:rPr>
          <w:rFonts w:ascii="Arial" w:eastAsia="Arial" w:hAnsi="Arial" w:cs="Arial"/>
        </w:rPr>
      </w:pPr>
      <w:r>
        <w:rPr>
          <w:rFonts w:ascii="Arial" w:eastAsia="Arial" w:hAnsi="Arial" w:cs="Arial"/>
        </w:rPr>
        <w:t>Participation</w:t>
      </w:r>
    </w:p>
    <w:p w:rsidR="007E272C" w:rsidRDefault="007E272C" w:rsidP="00E7567A">
      <w:pPr>
        <w:pStyle w:val="ListParagraph"/>
        <w:numPr>
          <w:ilvl w:val="2"/>
          <w:numId w:val="6"/>
        </w:numPr>
        <w:rPr>
          <w:rFonts w:ascii="Arial" w:eastAsia="Arial" w:hAnsi="Arial" w:cs="Arial"/>
        </w:rPr>
      </w:pPr>
      <w:r>
        <w:rPr>
          <w:rFonts w:ascii="Arial" w:eastAsia="Arial" w:hAnsi="Arial" w:cs="Arial"/>
        </w:rPr>
        <w:t>Giovanna (NRC) is Chair</w:t>
      </w:r>
    </w:p>
    <w:p w:rsidR="00E7567A" w:rsidRDefault="00E7567A" w:rsidP="00E7567A">
      <w:pPr>
        <w:pStyle w:val="ListParagraph"/>
        <w:numPr>
          <w:ilvl w:val="2"/>
          <w:numId w:val="6"/>
        </w:numPr>
        <w:rPr>
          <w:rFonts w:ascii="Arial" w:eastAsia="Arial" w:hAnsi="Arial" w:cs="Arial"/>
        </w:rPr>
      </w:pPr>
      <w:r>
        <w:rPr>
          <w:rFonts w:ascii="Arial" w:eastAsia="Arial" w:hAnsi="Arial" w:cs="Arial"/>
        </w:rPr>
        <w:t xml:space="preserve">WG </w:t>
      </w:r>
      <w:proofErr w:type="spellStart"/>
      <w:r>
        <w:rPr>
          <w:rFonts w:ascii="Arial" w:eastAsia="Arial" w:hAnsi="Arial" w:cs="Arial"/>
        </w:rPr>
        <w:t>ToR</w:t>
      </w:r>
      <w:proofErr w:type="spellEnd"/>
      <w:r>
        <w:rPr>
          <w:rFonts w:ascii="Arial" w:eastAsia="Arial" w:hAnsi="Arial" w:cs="Arial"/>
        </w:rPr>
        <w:t xml:space="preserve"> &amp; </w:t>
      </w:r>
      <w:proofErr w:type="spellStart"/>
      <w:r>
        <w:rPr>
          <w:rFonts w:ascii="Arial" w:eastAsia="Arial" w:hAnsi="Arial" w:cs="Arial"/>
        </w:rPr>
        <w:t>Workplan</w:t>
      </w:r>
      <w:proofErr w:type="spellEnd"/>
      <w:r>
        <w:rPr>
          <w:rFonts w:ascii="Arial" w:eastAsia="Arial" w:hAnsi="Arial" w:cs="Arial"/>
        </w:rPr>
        <w:t xml:space="preserve"> was sent to SAG.</w:t>
      </w:r>
    </w:p>
    <w:p w:rsidR="00E7567A" w:rsidRDefault="00E7567A" w:rsidP="00E7567A">
      <w:pPr>
        <w:pStyle w:val="ListParagraph"/>
        <w:numPr>
          <w:ilvl w:val="2"/>
          <w:numId w:val="6"/>
        </w:numPr>
        <w:rPr>
          <w:rFonts w:ascii="Arial" w:eastAsia="Arial" w:hAnsi="Arial" w:cs="Arial"/>
        </w:rPr>
      </w:pPr>
      <w:r>
        <w:rPr>
          <w:rFonts w:ascii="Arial" w:eastAsia="Arial" w:hAnsi="Arial" w:cs="Arial"/>
        </w:rPr>
        <w:t xml:space="preserve">First webinar delivered in November – </w:t>
      </w:r>
      <w:r w:rsidR="0013255B">
        <w:rPr>
          <w:rFonts w:ascii="Arial" w:eastAsia="Arial" w:hAnsi="Arial" w:cs="Arial"/>
        </w:rPr>
        <w:t xml:space="preserve">‘Women’s Role in Participation’ </w:t>
      </w:r>
      <w:r>
        <w:rPr>
          <w:rFonts w:ascii="Arial" w:eastAsia="Arial" w:hAnsi="Arial" w:cs="Arial"/>
        </w:rPr>
        <w:t xml:space="preserve">research project was </w:t>
      </w:r>
      <w:r w:rsidR="00C03CED">
        <w:rPr>
          <w:rFonts w:ascii="Arial" w:eastAsia="Arial" w:hAnsi="Arial" w:cs="Arial"/>
        </w:rPr>
        <w:t>presented by NRC</w:t>
      </w:r>
      <w:r>
        <w:rPr>
          <w:rFonts w:ascii="Arial" w:eastAsia="Arial" w:hAnsi="Arial" w:cs="Arial"/>
        </w:rPr>
        <w:t>.</w:t>
      </w:r>
    </w:p>
    <w:p w:rsidR="00E7567A" w:rsidRDefault="00E7567A" w:rsidP="00E7567A">
      <w:pPr>
        <w:pStyle w:val="ListParagraph"/>
        <w:numPr>
          <w:ilvl w:val="2"/>
          <w:numId w:val="6"/>
        </w:numPr>
        <w:rPr>
          <w:rFonts w:ascii="Arial" w:eastAsia="Arial" w:hAnsi="Arial" w:cs="Arial"/>
        </w:rPr>
      </w:pPr>
      <w:r>
        <w:rPr>
          <w:rFonts w:ascii="Arial" w:eastAsia="Arial" w:hAnsi="Arial" w:cs="Arial"/>
        </w:rPr>
        <w:t xml:space="preserve">Planned webinars between now and June and one day at the Annual Meeting. </w:t>
      </w:r>
    </w:p>
    <w:p w:rsidR="008A2D31" w:rsidRDefault="008A2D31" w:rsidP="008A2D31">
      <w:pPr>
        <w:pStyle w:val="ListParagraph"/>
        <w:ind w:left="2160"/>
        <w:rPr>
          <w:rFonts w:ascii="Arial" w:eastAsia="Arial" w:hAnsi="Arial" w:cs="Arial"/>
        </w:rPr>
      </w:pPr>
    </w:p>
    <w:p w:rsidR="00C03CED" w:rsidRDefault="00C03CED" w:rsidP="00C03CED">
      <w:pPr>
        <w:pStyle w:val="ListParagraph"/>
        <w:numPr>
          <w:ilvl w:val="1"/>
          <w:numId w:val="6"/>
        </w:numPr>
        <w:rPr>
          <w:rFonts w:ascii="Arial" w:eastAsia="Arial" w:hAnsi="Arial" w:cs="Arial"/>
        </w:rPr>
      </w:pPr>
      <w:r>
        <w:rPr>
          <w:rFonts w:ascii="Arial" w:eastAsia="Arial" w:hAnsi="Arial" w:cs="Arial"/>
        </w:rPr>
        <w:t>Capacity Building</w:t>
      </w:r>
    </w:p>
    <w:p w:rsidR="006F6320" w:rsidRDefault="006F6320" w:rsidP="006F6320">
      <w:pPr>
        <w:pStyle w:val="ListParagraph"/>
        <w:numPr>
          <w:ilvl w:val="2"/>
          <w:numId w:val="6"/>
        </w:numPr>
        <w:rPr>
          <w:rFonts w:ascii="Arial" w:eastAsia="Arial" w:hAnsi="Arial" w:cs="Arial"/>
        </w:rPr>
      </w:pPr>
      <w:r>
        <w:rPr>
          <w:rFonts w:ascii="Arial" w:eastAsia="Arial" w:hAnsi="Arial" w:cs="Arial"/>
        </w:rPr>
        <w:t>Intertwines with other themes/WG’s in terms of needs to produce CB materials.</w:t>
      </w:r>
      <w:r w:rsidR="002926CB">
        <w:rPr>
          <w:rFonts w:ascii="Arial" w:eastAsia="Arial" w:hAnsi="Arial" w:cs="Arial"/>
        </w:rPr>
        <w:t xml:space="preserve"> </w:t>
      </w:r>
    </w:p>
    <w:p w:rsidR="002926CB" w:rsidRDefault="002926CB" w:rsidP="006F6320">
      <w:pPr>
        <w:pStyle w:val="ListParagraph"/>
        <w:numPr>
          <w:ilvl w:val="2"/>
          <w:numId w:val="6"/>
        </w:numPr>
        <w:rPr>
          <w:rFonts w:ascii="Arial" w:eastAsia="Arial" w:hAnsi="Arial" w:cs="Arial"/>
        </w:rPr>
      </w:pPr>
      <w:r>
        <w:rPr>
          <w:rFonts w:ascii="Arial" w:eastAsia="Arial" w:hAnsi="Arial" w:cs="Arial"/>
        </w:rPr>
        <w:t>El</w:t>
      </w:r>
      <w:r w:rsidR="007E272C">
        <w:rPr>
          <w:rFonts w:ascii="Arial" w:eastAsia="Arial" w:hAnsi="Arial" w:cs="Arial"/>
        </w:rPr>
        <w:t>ena (Acted)</w:t>
      </w:r>
      <w:r>
        <w:rPr>
          <w:rFonts w:ascii="Arial" w:eastAsia="Arial" w:hAnsi="Arial" w:cs="Arial"/>
        </w:rPr>
        <w:t xml:space="preserve"> is Chair</w:t>
      </w:r>
    </w:p>
    <w:p w:rsidR="002926CB" w:rsidRDefault="002926CB" w:rsidP="006F6320">
      <w:pPr>
        <w:pStyle w:val="ListParagraph"/>
        <w:numPr>
          <w:ilvl w:val="2"/>
          <w:numId w:val="6"/>
        </w:numPr>
        <w:rPr>
          <w:rFonts w:ascii="Arial" w:eastAsia="Arial" w:hAnsi="Arial" w:cs="Arial"/>
        </w:rPr>
      </w:pPr>
      <w:r>
        <w:rPr>
          <w:rFonts w:ascii="Arial" w:eastAsia="Arial" w:hAnsi="Arial" w:cs="Arial"/>
        </w:rPr>
        <w:t>Meeting once a month – small presentation.</w:t>
      </w:r>
    </w:p>
    <w:p w:rsidR="002926CB" w:rsidRDefault="002926CB" w:rsidP="006F6320">
      <w:pPr>
        <w:pStyle w:val="ListParagraph"/>
        <w:numPr>
          <w:ilvl w:val="2"/>
          <w:numId w:val="6"/>
        </w:numPr>
        <w:rPr>
          <w:rFonts w:ascii="Arial" w:eastAsia="Arial" w:hAnsi="Arial" w:cs="Arial"/>
        </w:rPr>
      </w:pPr>
      <w:r>
        <w:rPr>
          <w:rFonts w:ascii="Arial" w:eastAsia="Arial" w:hAnsi="Arial" w:cs="Arial"/>
        </w:rPr>
        <w:t xml:space="preserve">Practitioners workplan has been produced. </w:t>
      </w:r>
    </w:p>
    <w:p w:rsidR="002926CB" w:rsidRDefault="002926CB" w:rsidP="006F6320">
      <w:pPr>
        <w:pStyle w:val="ListParagraph"/>
        <w:numPr>
          <w:ilvl w:val="2"/>
          <w:numId w:val="6"/>
        </w:numPr>
        <w:rPr>
          <w:rFonts w:ascii="Arial" w:eastAsia="Arial" w:hAnsi="Arial" w:cs="Arial"/>
        </w:rPr>
      </w:pPr>
      <w:r>
        <w:rPr>
          <w:rFonts w:ascii="Arial" w:eastAsia="Arial" w:hAnsi="Arial" w:cs="Arial"/>
        </w:rPr>
        <w:t>Global training materials are being translate – French and Spanish.</w:t>
      </w:r>
    </w:p>
    <w:p w:rsidR="002926CB" w:rsidRDefault="002926CB" w:rsidP="006F6320">
      <w:pPr>
        <w:pStyle w:val="ListParagraph"/>
        <w:numPr>
          <w:ilvl w:val="2"/>
          <w:numId w:val="6"/>
        </w:numPr>
        <w:rPr>
          <w:rFonts w:ascii="Arial" w:eastAsia="Arial" w:hAnsi="Arial" w:cs="Arial"/>
        </w:rPr>
      </w:pPr>
      <w:r>
        <w:rPr>
          <w:rFonts w:ascii="Arial" w:eastAsia="Arial" w:hAnsi="Arial" w:cs="Arial"/>
        </w:rPr>
        <w:t>Mapping of trainings globally.</w:t>
      </w:r>
    </w:p>
    <w:p w:rsidR="00CE534C" w:rsidRPr="00A2332A" w:rsidRDefault="00CE534C" w:rsidP="00CE534C">
      <w:pPr>
        <w:pStyle w:val="ListParagraph"/>
        <w:numPr>
          <w:ilvl w:val="2"/>
          <w:numId w:val="6"/>
        </w:numPr>
        <w:rPr>
          <w:rFonts w:ascii="Arial" w:eastAsia="Arial" w:hAnsi="Arial" w:cs="Arial"/>
        </w:rPr>
      </w:pPr>
      <w:r w:rsidRPr="00A2332A">
        <w:rPr>
          <w:rFonts w:ascii="Arial" w:eastAsia="Arial" w:hAnsi="Arial" w:cs="Arial"/>
        </w:rPr>
        <w:t xml:space="preserve">WG has shared ‘asks’ of the SAG and CC’s – decisions need to be made. </w:t>
      </w:r>
    </w:p>
    <w:p w:rsidR="008A2D31" w:rsidRDefault="008A2D31" w:rsidP="008A2D31">
      <w:pPr>
        <w:pStyle w:val="ListParagraph"/>
        <w:ind w:left="2160"/>
        <w:rPr>
          <w:rFonts w:ascii="Arial" w:eastAsia="Arial" w:hAnsi="Arial" w:cs="Arial"/>
        </w:rPr>
      </w:pPr>
    </w:p>
    <w:p w:rsidR="00C03CED" w:rsidRDefault="00C03CED" w:rsidP="00C03CED">
      <w:pPr>
        <w:pStyle w:val="ListParagraph"/>
        <w:numPr>
          <w:ilvl w:val="1"/>
          <w:numId w:val="6"/>
        </w:numPr>
        <w:rPr>
          <w:rFonts w:ascii="Arial" w:eastAsia="Arial" w:hAnsi="Arial" w:cs="Arial"/>
        </w:rPr>
      </w:pPr>
      <w:r>
        <w:rPr>
          <w:rFonts w:ascii="Arial" w:eastAsia="Arial" w:hAnsi="Arial" w:cs="Arial"/>
        </w:rPr>
        <w:t>CM Standards</w:t>
      </w:r>
    </w:p>
    <w:p w:rsidR="00626664" w:rsidRDefault="00626664" w:rsidP="00626664">
      <w:pPr>
        <w:pStyle w:val="ListParagraph"/>
        <w:numPr>
          <w:ilvl w:val="2"/>
          <w:numId w:val="6"/>
        </w:numPr>
        <w:rPr>
          <w:rFonts w:ascii="Arial" w:eastAsia="Arial" w:hAnsi="Arial" w:cs="Arial"/>
        </w:rPr>
      </w:pPr>
      <w:r>
        <w:rPr>
          <w:rFonts w:ascii="Arial" w:eastAsia="Arial" w:hAnsi="Arial" w:cs="Arial"/>
        </w:rPr>
        <w:t>Me</w:t>
      </w:r>
      <w:r w:rsidR="008523C4">
        <w:rPr>
          <w:rFonts w:ascii="Arial" w:eastAsia="Arial" w:hAnsi="Arial" w:cs="Arial"/>
        </w:rPr>
        <w:t>t this week.</w:t>
      </w:r>
    </w:p>
    <w:p w:rsidR="00626664" w:rsidRDefault="00626664" w:rsidP="00626664">
      <w:pPr>
        <w:pStyle w:val="ListParagraph"/>
        <w:numPr>
          <w:ilvl w:val="2"/>
          <w:numId w:val="6"/>
        </w:numPr>
        <w:rPr>
          <w:rFonts w:ascii="Arial" w:eastAsia="Arial" w:hAnsi="Arial" w:cs="Arial"/>
        </w:rPr>
      </w:pPr>
      <w:r>
        <w:rPr>
          <w:rFonts w:ascii="Arial" w:eastAsia="Arial" w:hAnsi="Arial" w:cs="Arial"/>
        </w:rPr>
        <w:t>Concept Note developed but has stalled – need push from SAG and CC’s.</w:t>
      </w:r>
    </w:p>
    <w:p w:rsidR="00626664" w:rsidRDefault="008523C4" w:rsidP="00626664">
      <w:pPr>
        <w:pStyle w:val="ListParagraph"/>
        <w:numPr>
          <w:ilvl w:val="2"/>
          <w:numId w:val="6"/>
        </w:numPr>
        <w:rPr>
          <w:rFonts w:ascii="Arial" w:eastAsia="Arial" w:hAnsi="Arial" w:cs="Arial"/>
        </w:rPr>
      </w:pPr>
      <w:r>
        <w:rPr>
          <w:rFonts w:ascii="Arial" w:eastAsia="Arial" w:hAnsi="Arial" w:cs="Arial"/>
        </w:rPr>
        <w:t xml:space="preserve">Plan B if not receiving funding – translation to critical languages (Somalia and French), use national clusters for dissemination, develop tip sheets to develop locally. </w:t>
      </w:r>
    </w:p>
    <w:p w:rsidR="008523C4" w:rsidRDefault="008523C4" w:rsidP="00626664">
      <w:pPr>
        <w:pStyle w:val="ListParagraph"/>
        <w:numPr>
          <w:ilvl w:val="2"/>
          <w:numId w:val="6"/>
        </w:numPr>
        <w:rPr>
          <w:rFonts w:ascii="Arial" w:eastAsia="Arial" w:hAnsi="Arial" w:cs="Arial"/>
        </w:rPr>
      </w:pPr>
      <w:r>
        <w:rPr>
          <w:rFonts w:ascii="Arial" w:eastAsia="Arial" w:hAnsi="Arial" w:cs="Arial"/>
        </w:rPr>
        <w:t xml:space="preserve">Aninia (Sphere) – has joined the group and will send out to each of the Humanitarian Standards Partners; they will then cross reference with their respective standards. </w:t>
      </w:r>
    </w:p>
    <w:p w:rsidR="0065396E" w:rsidRDefault="0065396E" w:rsidP="00626664">
      <w:pPr>
        <w:pStyle w:val="ListParagraph"/>
        <w:numPr>
          <w:ilvl w:val="2"/>
          <w:numId w:val="6"/>
        </w:numPr>
        <w:rPr>
          <w:rFonts w:ascii="Arial" w:eastAsia="Arial" w:hAnsi="Arial" w:cs="Arial"/>
        </w:rPr>
      </w:pPr>
      <w:r>
        <w:rPr>
          <w:rFonts w:ascii="Arial" w:eastAsia="Arial" w:hAnsi="Arial" w:cs="Arial"/>
        </w:rPr>
        <w:lastRenderedPageBreak/>
        <w:t xml:space="preserve">Plan to pilot in different typologies – Somalia Mobile Response, Gaziantep planned sites and reception </w:t>
      </w:r>
      <w:proofErr w:type="spellStart"/>
      <w:r>
        <w:rPr>
          <w:rFonts w:ascii="Arial" w:eastAsia="Arial" w:hAnsi="Arial" w:cs="Arial"/>
        </w:rPr>
        <w:t>centres</w:t>
      </w:r>
      <w:proofErr w:type="spellEnd"/>
      <w:r>
        <w:rPr>
          <w:rFonts w:ascii="Arial" w:eastAsia="Arial" w:hAnsi="Arial" w:cs="Arial"/>
        </w:rPr>
        <w:t xml:space="preserve"> (separate funding not funded yet).</w:t>
      </w:r>
    </w:p>
    <w:p w:rsidR="00CE534C" w:rsidRDefault="0065396E" w:rsidP="00CE534C">
      <w:pPr>
        <w:pStyle w:val="ListParagraph"/>
        <w:numPr>
          <w:ilvl w:val="2"/>
          <w:numId w:val="6"/>
        </w:numPr>
        <w:rPr>
          <w:rFonts w:ascii="Arial" w:eastAsia="Arial" w:hAnsi="Arial" w:cs="Arial"/>
        </w:rPr>
      </w:pPr>
      <w:r>
        <w:rPr>
          <w:rFonts w:ascii="Arial" w:eastAsia="Arial" w:hAnsi="Arial" w:cs="Arial"/>
        </w:rPr>
        <w:t xml:space="preserve">Question: group members are on consultancies and agencies might want to ensure </w:t>
      </w:r>
      <w:r w:rsidR="00B21153">
        <w:rPr>
          <w:rFonts w:ascii="Arial" w:eastAsia="Arial" w:hAnsi="Arial" w:cs="Arial"/>
        </w:rPr>
        <w:t xml:space="preserve">that </w:t>
      </w:r>
      <w:r>
        <w:rPr>
          <w:rFonts w:ascii="Arial" w:eastAsia="Arial" w:hAnsi="Arial" w:cs="Arial"/>
        </w:rPr>
        <w:t>they have staff representation.</w:t>
      </w:r>
      <w:r w:rsidR="00CE534C">
        <w:rPr>
          <w:rFonts w:ascii="Arial" w:eastAsia="Arial" w:hAnsi="Arial" w:cs="Arial"/>
        </w:rPr>
        <w:t xml:space="preserve"> </w:t>
      </w:r>
    </w:p>
    <w:p w:rsidR="00CE534C" w:rsidRDefault="00CE534C" w:rsidP="00CE534C">
      <w:pPr>
        <w:pStyle w:val="ListParagraph"/>
        <w:numPr>
          <w:ilvl w:val="2"/>
          <w:numId w:val="6"/>
        </w:numPr>
        <w:rPr>
          <w:rFonts w:ascii="Arial" w:eastAsia="Arial" w:hAnsi="Arial" w:cs="Arial"/>
        </w:rPr>
      </w:pPr>
      <w:r>
        <w:rPr>
          <w:rFonts w:ascii="Arial" w:eastAsia="Arial" w:hAnsi="Arial" w:cs="Arial"/>
        </w:rPr>
        <w:t>Standards are set as minimum not aspirational.</w:t>
      </w:r>
    </w:p>
    <w:p w:rsidR="00402F33" w:rsidRDefault="00402F33" w:rsidP="00CE534C">
      <w:pPr>
        <w:pStyle w:val="ListParagraph"/>
        <w:numPr>
          <w:ilvl w:val="2"/>
          <w:numId w:val="6"/>
        </w:numPr>
        <w:rPr>
          <w:rFonts w:ascii="Arial" w:eastAsia="Arial" w:hAnsi="Arial" w:cs="Arial"/>
        </w:rPr>
      </w:pPr>
      <w:r>
        <w:rPr>
          <w:rFonts w:ascii="Arial" w:eastAsia="Arial" w:hAnsi="Arial" w:cs="Arial"/>
        </w:rPr>
        <w:t xml:space="preserve">WG recommendation for the Standards document to be used and piloted as is. </w:t>
      </w:r>
    </w:p>
    <w:p w:rsidR="00CA51DC" w:rsidRPr="00A2332A" w:rsidRDefault="007C7293" w:rsidP="00CE534C">
      <w:pPr>
        <w:pStyle w:val="ListParagraph"/>
        <w:numPr>
          <w:ilvl w:val="2"/>
          <w:numId w:val="6"/>
        </w:numPr>
        <w:rPr>
          <w:rFonts w:ascii="Arial" w:eastAsia="Arial" w:hAnsi="Arial" w:cs="Arial"/>
          <w:bCs/>
        </w:rPr>
      </w:pPr>
      <w:r w:rsidRPr="00A2332A">
        <w:rPr>
          <w:rFonts w:ascii="Arial" w:eastAsia="Arial" w:hAnsi="Arial" w:cs="Arial"/>
          <w:bCs/>
        </w:rPr>
        <w:t>SAG members to check if there is a possibility of funding.</w:t>
      </w:r>
      <w:r w:rsidR="00A85C72" w:rsidRPr="00A2332A">
        <w:rPr>
          <w:rFonts w:ascii="Arial" w:eastAsia="Arial" w:hAnsi="Arial" w:cs="Arial"/>
          <w:bCs/>
        </w:rPr>
        <w:t xml:space="preserve"> </w:t>
      </w:r>
    </w:p>
    <w:p w:rsidR="007C7293" w:rsidRPr="00A2332A" w:rsidRDefault="00A85C72" w:rsidP="00CE534C">
      <w:pPr>
        <w:pStyle w:val="ListParagraph"/>
        <w:numPr>
          <w:ilvl w:val="2"/>
          <w:numId w:val="6"/>
        </w:numPr>
        <w:rPr>
          <w:rFonts w:ascii="Arial" w:eastAsia="Arial" w:hAnsi="Arial" w:cs="Arial"/>
        </w:rPr>
      </w:pPr>
      <w:r w:rsidRPr="00A2332A">
        <w:rPr>
          <w:rFonts w:ascii="Arial" w:eastAsia="Arial" w:hAnsi="Arial" w:cs="Arial"/>
        </w:rPr>
        <w:t>Lead agencies possibility to assign 4-5 weeks dedicated capacity</w:t>
      </w:r>
      <w:r w:rsidR="00CA51DC" w:rsidRPr="00A2332A">
        <w:rPr>
          <w:rFonts w:ascii="Arial" w:eastAsia="Arial" w:hAnsi="Arial" w:cs="Arial"/>
        </w:rPr>
        <w:t xml:space="preserve"> – IOM have limited funding, UNHCR have reached out to Protection and awaiting answer but structural change sin UNHCR is a delaying factor.</w:t>
      </w:r>
    </w:p>
    <w:p w:rsidR="00B76259" w:rsidRPr="00A2332A" w:rsidRDefault="00B76259" w:rsidP="00CE534C">
      <w:pPr>
        <w:pStyle w:val="ListParagraph"/>
        <w:numPr>
          <w:ilvl w:val="2"/>
          <w:numId w:val="6"/>
        </w:numPr>
        <w:rPr>
          <w:rFonts w:ascii="Arial" w:eastAsia="Arial" w:hAnsi="Arial" w:cs="Arial"/>
        </w:rPr>
      </w:pPr>
      <w:r w:rsidRPr="00A2332A">
        <w:rPr>
          <w:rFonts w:ascii="Arial" w:eastAsia="Arial" w:hAnsi="Arial" w:cs="Arial"/>
        </w:rPr>
        <w:t xml:space="preserve">MASC and IASO previously presented on standards – potential to reach out to link to European agencies. </w:t>
      </w:r>
    </w:p>
    <w:p w:rsidR="00B76259" w:rsidRPr="00A2332A" w:rsidRDefault="00B76259" w:rsidP="00CE534C">
      <w:pPr>
        <w:pStyle w:val="ListParagraph"/>
        <w:numPr>
          <w:ilvl w:val="2"/>
          <w:numId w:val="6"/>
        </w:numPr>
        <w:rPr>
          <w:rFonts w:ascii="Arial" w:eastAsia="Arial" w:hAnsi="Arial" w:cs="Arial"/>
          <w:bCs/>
        </w:rPr>
      </w:pPr>
      <w:r w:rsidRPr="00A2332A">
        <w:rPr>
          <w:rFonts w:ascii="Arial" w:eastAsia="Arial" w:hAnsi="Arial" w:cs="Arial"/>
          <w:bCs/>
        </w:rPr>
        <w:t xml:space="preserve">IOM to follow up with ECHO. </w:t>
      </w:r>
    </w:p>
    <w:p w:rsidR="00402F33" w:rsidRPr="00CE534C" w:rsidRDefault="00402F33" w:rsidP="00402F33">
      <w:pPr>
        <w:pStyle w:val="ListParagraph"/>
        <w:ind w:left="2160"/>
        <w:rPr>
          <w:rFonts w:ascii="Arial" w:eastAsia="Arial" w:hAnsi="Arial" w:cs="Arial"/>
        </w:rPr>
      </w:pPr>
    </w:p>
    <w:p w:rsidR="008A2D31" w:rsidRDefault="008A2D31" w:rsidP="008A2D31">
      <w:pPr>
        <w:pStyle w:val="ListParagraph"/>
        <w:numPr>
          <w:ilvl w:val="1"/>
          <w:numId w:val="6"/>
        </w:numPr>
        <w:rPr>
          <w:rFonts w:ascii="Arial" w:eastAsia="Arial" w:hAnsi="Arial" w:cs="Arial"/>
        </w:rPr>
      </w:pPr>
      <w:r>
        <w:rPr>
          <w:rFonts w:ascii="Arial" w:eastAsia="Arial" w:hAnsi="Arial" w:cs="Arial"/>
        </w:rPr>
        <w:t xml:space="preserve">ABA </w:t>
      </w:r>
    </w:p>
    <w:p w:rsidR="008A2D31" w:rsidRDefault="00B76259" w:rsidP="00626664">
      <w:pPr>
        <w:pStyle w:val="ListParagraph"/>
        <w:numPr>
          <w:ilvl w:val="2"/>
          <w:numId w:val="6"/>
        </w:numPr>
        <w:rPr>
          <w:rFonts w:ascii="Arial" w:eastAsia="Arial" w:hAnsi="Arial" w:cs="Arial"/>
        </w:rPr>
      </w:pPr>
      <w:r>
        <w:rPr>
          <w:rFonts w:ascii="Arial" w:eastAsia="Arial" w:hAnsi="Arial" w:cs="Arial"/>
        </w:rPr>
        <w:t>Webinars – presentation from the field and key question discussion – open to everyone</w:t>
      </w:r>
    </w:p>
    <w:p w:rsidR="00B76259" w:rsidRDefault="00B76259" w:rsidP="00626664">
      <w:pPr>
        <w:pStyle w:val="ListParagraph"/>
        <w:numPr>
          <w:ilvl w:val="2"/>
          <w:numId w:val="6"/>
        </w:numPr>
        <w:rPr>
          <w:rFonts w:ascii="Arial" w:eastAsia="Arial" w:hAnsi="Arial" w:cs="Arial"/>
        </w:rPr>
      </w:pPr>
      <w:r>
        <w:rPr>
          <w:rFonts w:ascii="Arial" w:eastAsia="Arial" w:hAnsi="Arial" w:cs="Arial"/>
        </w:rPr>
        <w:t>Working sessions for group members.</w:t>
      </w:r>
    </w:p>
    <w:p w:rsidR="00B76259" w:rsidRDefault="00B76259" w:rsidP="00626664">
      <w:pPr>
        <w:pStyle w:val="ListParagraph"/>
        <w:numPr>
          <w:ilvl w:val="2"/>
          <w:numId w:val="6"/>
        </w:numPr>
        <w:rPr>
          <w:rFonts w:ascii="Arial" w:eastAsia="Arial" w:hAnsi="Arial" w:cs="Arial"/>
        </w:rPr>
      </w:pPr>
      <w:r>
        <w:rPr>
          <w:rFonts w:ascii="Arial" w:eastAsia="Arial" w:hAnsi="Arial" w:cs="Arial"/>
        </w:rPr>
        <w:t>Tool sharing on website.</w:t>
      </w:r>
    </w:p>
    <w:p w:rsidR="00B76259" w:rsidRDefault="00B76259" w:rsidP="00626664">
      <w:pPr>
        <w:pStyle w:val="ListParagraph"/>
        <w:numPr>
          <w:ilvl w:val="2"/>
          <w:numId w:val="6"/>
        </w:numPr>
        <w:rPr>
          <w:rFonts w:ascii="Arial" w:eastAsia="Arial" w:hAnsi="Arial" w:cs="Arial"/>
        </w:rPr>
      </w:pPr>
      <w:r>
        <w:rPr>
          <w:rFonts w:ascii="Arial" w:eastAsia="Arial" w:hAnsi="Arial" w:cs="Arial"/>
        </w:rPr>
        <w:t>ABA position paper</w:t>
      </w:r>
    </w:p>
    <w:p w:rsidR="00B76259" w:rsidRDefault="00B76259" w:rsidP="00B76259">
      <w:pPr>
        <w:pStyle w:val="ListParagraph"/>
        <w:numPr>
          <w:ilvl w:val="3"/>
          <w:numId w:val="6"/>
        </w:numPr>
        <w:rPr>
          <w:rFonts w:ascii="Arial" w:eastAsia="Arial" w:hAnsi="Arial" w:cs="Arial"/>
        </w:rPr>
      </w:pPr>
      <w:r>
        <w:rPr>
          <w:rFonts w:ascii="Arial" w:eastAsia="Arial" w:hAnsi="Arial" w:cs="Arial"/>
        </w:rPr>
        <w:t>3 step consultation process</w:t>
      </w:r>
    </w:p>
    <w:p w:rsidR="00B76259" w:rsidRDefault="00B76259" w:rsidP="00B76259">
      <w:pPr>
        <w:pStyle w:val="ListParagraph"/>
        <w:numPr>
          <w:ilvl w:val="4"/>
          <w:numId w:val="6"/>
        </w:numPr>
        <w:rPr>
          <w:rFonts w:ascii="Arial" w:eastAsia="Arial" w:hAnsi="Arial" w:cs="Arial"/>
        </w:rPr>
      </w:pPr>
      <w:r>
        <w:rPr>
          <w:rFonts w:ascii="Arial" w:eastAsia="Arial" w:hAnsi="Arial" w:cs="Arial"/>
        </w:rPr>
        <w:t>Retreat session provided feedback on what should be included in the position paper.</w:t>
      </w:r>
    </w:p>
    <w:p w:rsidR="00B76259" w:rsidRDefault="00B76259" w:rsidP="00B76259">
      <w:pPr>
        <w:pStyle w:val="ListParagraph"/>
        <w:numPr>
          <w:ilvl w:val="4"/>
          <w:numId w:val="6"/>
        </w:numPr>
        <w:rPr>
          <w:rFonts w:ascii="Arial" w:eastAsia="Arial" w:hAnsi="Arial" w:cs="Arial"/>
        </w:rPr>
      </w:pPr>
      <w:r>
        <w:rPr>
          <w:rFonts w:ascii="Arial" w:eastAsia="Arial" w:hAnsi="Arial" w:cs="Arial"/>
        </w:rPr>
        <w:t>Daniela and Wan revised what was put together by WG</w:t>
      </w:r>
    </w:p>
    <w:p w:rsidR="00B76259" w:rsidRDefault="00B76259" w:rsidP="00B76259">
      <w:pPr>
        <w:pStyle w:val="ListParagraph"/>
        <w:numPr>
          <w:ilvl w:val="4"/>
          <w:numId w:val="6"/>
        </w:numPr>
        <w:rPr>
          <w:rFonts w:ascii="Arial" w:eastAsia="Arial" w:hAnsi="Arial" w:cs="Arial"/>
        </w:rPr>
      </w:pPr>
      <w:r>
        <w:rPr>
          <w:rFonts w:ascii="Arial" w:eastAsia="Arial" w:hAnsi="Arial" w:cs="Arial"/>
        </w:rPr>
        <w:t>Working Group then addressed the inputs.</w:t>
      </w:r>
    </w:p>
    <w:p w:rsidR="00B76259" w:rsidRDefault="009B5039" w:rsidP="00B76259">
      <w:pPr>
        <w:pStyle w:val="ListParagraph"/>
        <w:numPr>
          <w:ilvl w:val="3"/>
          <w:numId w:val="6"/>
        </w:numPr>
        <w:rPr>
          <w:rFonts w:ascii="Arial" w:eastAsia="Arial" w:hAnsi="Arial" w:cs="Arial"/>
        </w:rPr>
      </w:pPr>
      <w:r>
        <w:rPr>
          <w:rFonts w:ascii="Arial" w:eastAsia="Arial" w:hAnsi="Arial" w:cs="Arial"/>
        </w:rPr>
        <w:t xml:space="preserve">Document has been shared with SAG. </w:t>
      </w:r>
    </w:p>
    <w:p w:rsidR="00C62B95" w:rsidRDefault="00C62B95" w:rsidP="00B76259">
      <w:pPr>
        <w:pStyle w:val="ListParagraph"/>
        <w:numPr>
          <w:ilvl w:val="3"/>
          <w:numId w:val="6"/>
        </w:numPr>
        <w:rPr>
          <w:rFonts w:ascii="Arial" w:eastAsia="Arial" w:hAnsi="Arial" w:cs="Arial"/>
        </w:rPr>
      </w:pPr>
      <w:r>
        <w:rPr>
          <w:rFonts w:ascii="Arial" w:eastAsia="Arial" w:hAnsi="Arial" w:cs="Arial"/>
        </w:rPr>
        <w:t>Feedback from SAG:</w:t>
      </w:r>
    </w:p>
    <w:p w:rsidR="009B5039" w:rsidRDefault="00C62B95" w:rsidP="00C62B95">
      <w:pPr>
        <w:pStyle w:val="ListParagraph"/>
        <w:numPr>
          <w:ilvl w:val="4"/>
          <w:numId w:val="6"/>
        </w:numPr>
        <w:rPr>
          <w:rFonts w:ascii="Arial" w:eastAsia="Arial" w:hAnsi="Arial" w:cs="Arial"/>
        </w:rPr>
      </w:pPr>
      <w:r>
        <w:rPr>
          <w:rFonts w:ascii="Arial" w:eastAsia="Arial" w:hAnsi="Arial" w:cs="Arial"/>
        </w:rPr>
        <w:t xml:space="preserve">Focus on the rationale – why, added value of this approach. </w:t>
      </w:r>
    </w:p>
    <w:p w:rsidR="00C62B95" w:rsidRDefault="00C62B95" w:rsidP="00C62B95">
      <w:pPr>
        <w:pStyle w:val="ListParagraph"/>
        <w:numPr>
          <w:ilvl w:val="4"/>
          <w:numId w:val="6"/>
        </w:numPr>
        <w:rPr>
          <w:rFonts w:ascii="Arial" w:eastAsia="Arial" w:hAnsi="Arial" w:cs="Arial"/>
        </w:rPr>
      </w:pPr>
      <w:r>
        <w:rPr>
          <w:rFonts w:ascii="Arial" w:eastAsia="Arial" w:hAnsi="Arial" w:cs="Arial"/>
        </w:rPr>
        <w:t xml:space="preserve">Need to clean up the language – in terms of consistency of terminology. </w:t>
      </w:r>
    </w:p>
    <w:p w:rsidR="00C62B95" w:rsidRDefault="00C62B95" w:rsidP="00C62B95">
      <w:pPr>
        <w:pStyle w:val="ListParagraph"/>
        <w:numPr>
          <w:ilvl w:val="4"/>
          <w:numId w:val="6"/>
        </w:numPr>
        <w:rPr>
          <w:rFonts w:ascii="Arial" w:eastAsia="Arial" w:hAnsi="Arial" w:cs="Arial"/>
        </w:rPr>
      </w:pPr>
      <w:r>
        <w:rPr>
          <w:rFonts w:ascii="Arial" w:eastAsia="Arial" w:hAnsi="Arial" w:cs="Arial"/>
        </w:rPr>
        <w:t>Need to be careful in using the term ABA – properly define – coordination vs implementation – which one are we focusing on?</w:t>
      </w:r>
    </w:p>
    <w:p w:rsidR="00C62B95" w:rsidRDefault="001B574D" w:rsidP="00C62B95">
      <w:pPr>
        <w:pStyle w:val="ListParagraph"/>
        <w:numPr>
          <w:ilvl w:val="4"/>
          <w:numId w:val="6"/>
        </w:numPr>
        <w:rPr>
          <w:rFonts w:ascii="Arial" w:eastAsia="Arial" w:hAnsi="Arial" w:cs="Arial"/>
        </w:rPr>
      </w:pPr>
      <w:r>
        <w:rPr>
          <w:rFonts w:ascii="Arial" w:eastAsia="Arial" w:hAnsi="Arial" w:cs="Arial"/>
        </w:rPr>
        <w:t xml:space="preserve">Should focus on activities and operations of CCCM in the ABA context. </w:t>
      </w:r>
    </w:p>
    <w:p w:rsidR="001B574D" w:rsidRDefault="001B574D" w:rsidP="00C62B95">
      <w:pPr>
        <w:pStyle w:val="ListParagraph"/>
        <w:numPr>
          <w:ilvl w:val="4"/>
          <w:numId w:val="6"/>
        </w:numPr>
        <w:rPr>
          <w:rFonts w:ascii="Arial" w:eastAsia="Arial" w:hAnsi="Arial" w:cs="Arial"/>
        </w:rPr>
      </w:pPr>
      <w:r>
        <w:rPr>
          <w:rFonts w:ascii="Arial" w:eastAsia="Arial" w:hAnsi="Arial" w:cs="Arial"/>
        </w:rPr>
        <w:t xml:space="preserve">Section 3 – should focus on operationalizing CCCM in ABA. How does this translate into ‘out of </w:t>
      </w:r>
      <w:proofErr w:type="gramStart"/>
      <w:r>
        <w:rPr>
          <w:rFonts w:ascii="Arial" w:eastAsia="Arial" w:hAnsi="Arial" w:cs="Arial"/>
        </w:rPr>
        <w:t>camp’.</w:t>
      </w:r>
      <w:proofErr w:type="gramEnd"/>
      <w:r>
        <w:rPr>
          <w:rFonts w:ascii="Arial" w:eastAsia="Arial" w:hAnsi="Arial" w:cs="Arial"/>
        </w:rPr>
        <w:t xml:space="preserve"> The how it is done then how it is coordinated. </w:t>
      </w:r>
      <w:r w:rsidR="00836108">
        <w:rPr>
          <w:rFonts w:ascii="Arial" w:eastAsia="Arial" w:hAnsi="Arial" w:cs="Arial"/>
        </w:rPr>
        <w:t xml:space="preserve">Coordination in an area not of an area. </w:t>
      </w:r>
    </w:p>
    <w:p w:rsidR="00836108" w:rsidRPr="00A2332A" w:rsidRDefault="00836108" w:rsidP="00C62B95">
      <w:pPr>
        <w:pStyle w:val="ListParagraph"/>
        <w:numPr>
          <w:ilvl w:val="4"/>
          <w:numId w:val="6"/>
        </w:numPr>
        <w:rPr>
          <w:rFonts w:ascii="Arial" w:eastAsia="Arial" w:hAnsi="Arial" w:cs="Arial"/>
        </w:rPr>
      </w:pPr>
      <w:r w:rsidRPr="00A2332A">
        <w:rPr>
          <w:rFonts w:ascii="Arial" w:eastAsia="Arial" w:hAnsi="Arial" w:cs="Arial"/>
        </w:rPr>
        <w:t>Structure it around CCCM – in CCCM, ABA is strategic for HDN</w:t>
      </w:r>
      <w:r w:rsidR="00131ED0" w:rsidRPr="00A2332A">
        <w:rPr>
          <w:rFonts w:ascii="Arial" w:eastAsia="Arial" w:hAnsi="Arial" w:cs="Arial"/>
        </w:rPr>
        <w:t xml:space="preserve"> because</w:t>
      </w:r>
      <w:r w:rsidRPr="00A2332A">
        <w:rPr>
          <w:rFonts w:ascii="Arial" w:eastAsia="Arial" w:hAnsi="Arial" w:cs="Arial"/>
        </w:rPr>
        <w:t xml:space="preserve">…etc. </w:t>
      </w:r>
    </w:p>
    <w:p w:rsidR="00836108" w:rsidRDefault="00836108" w:rsidP="00C62B95">
      <w:pPr>
        <w:pStyle w:val="ListParagraph"/>
        <w:numPr>
          <w:ilvl w:val="4"/>
          <w:numId w:val="6"/>
        </w:numPr>
        <w:rPr>
          <w:rFonts w:ascii="Arial" w:eastAsia="Arial" w:hAnsi="Arial" w:cs="Arial"/>
        </w:rPr>
      </w:pPr>
      <w:r>
        <w:rPr>
          <w:rFonts w:ascii="Arial" w:eastAsia="Arial" w:hAnsi="Arial" w:cs="Arial"/>
        </w:rPr>
        <w:t xml:space="preserve">This is what CCCM looks like within ABA – e.g. mobile approaches. </w:t>
      </w:r>
    </w:p>
    <w:p w:rsidR="00836108" w:rsidRDefault="00836108" w:rsidP="00C62B95">
      <w:pPr>
        <w:pStyle w:val="ListParagraph"/>
        <w:numPr>
          <w:ilvl w:val="4"/>
          <w:numId w:val="6"/>
        </w:numPr>
        <w:rPr>
          <w:rFonts w:ascii="Arial" w:eastAsia="Arial" w:hAnsi="Arial" w:cs="Arial"/>
        </w:rPr>
      </w:pPr>
      <w:r>
        <w:rPr>
          <w:rFonts w:ascii="Arial" w:eastAsia="Arial" w:hAnsi="Arial" w:cs="Arial"/>
        </w:rPr>
        <w:t xml:space="preserve">The ‘Why’ draws the reader in and shows why it is important for CCCM to be communicating this. </w:t>
      </w:r>
    </w:p>
    <w:p w:rsidR="00836108" w:rsidRDefault="00836108" w:rsidP="00C62B95">
      <w:pPr>
        <w:pStyle w:val="ListParagraph"/>
        <w:numPr>
          <w:ilvl w:val="4"/>
          <w:numId w:val="6"/>
        </w:numPr>
        <w:rPr>
          <w:rFonts w:ascii="Arial" w:eastAsia="Arial" w:hAnsi="Arial" w:cs="Arial"/>
        </w:rPr>
      </w:pPr>
      <w:r>
        <w:rPr>
          <w:rFonts w:ascii="Arial" w:eastAsia="Arial" w:hAnsi="Arial" w:cs="Arial"/>
        </w:rPr>
        <w:lastRenderedPageBreak/>
        <w:t>How are CM activities in an environment where there are no formal camps? – the area is secondary – you treat the area as a camp.</w:t>
      </w:r>
    </w:p>
    <w:p w:rsidR="00A2332A" w:rsidRDefault="001208BA" w:rsidP="00A2332A">
      <w:pPr>
        <w:pStyle w:val="ListParagraph"/>
        <w:numPr>
          <w:ilvl w:val="4"/>
          <w:numId w:val="6"/>
        </w:numPr>
        <w:rPr>
          <w:rFonts w:ascii="Arial" w:eastAsia="Arial" w:hAnsi="Arial" w:cs="Arial"/>
        </w:rPr>
      </w:pPr>
      <w:r>
        <w:rPr>
          <w:rFonts w:ascii="Arial" w:eastAsia="Arial" w:hAnsi="Arial" w:cs="Arial"/>
        </w:rPr>
        <w:t xml:space="preserve">Section 4 -Key points and key arguments on why CCCM approach makes exit strategy much easier. The way CCCM involves government makes transition easier to handover to the authorities. </w:t>
      </w:r>
    </w:p>
    <w:p w:rsidR="00B76084" w:rsidRPr="00A2332A" w:rsidRDefault="00B76084" w:rsidP="00A2332A">
      <w:pPr>
        <w:pStyle w:val="ListParagraph"/>
        <w:numPr>
          <w:ilvl w:val="4"/>
          <w:numId w:val="6"/>
        </w:numPr>
        <w:rPr>
          <w:rFonts w:ascii="Arial" w:eastAsia="Arial" w:hAnsi="Arial" w:cs="Arial"/>
        </w:rPr>
      </w:pPr>
      <w:r w:rsidRPr="00A2332A">
        <w:rPr>
          <w:rFonts w:ascii="Arial" w:eastAsia="Arial" w:hAnsi="Arial" w:cs="Arial"/>
        </w:rPr>
        <w:t xml:space="preserve">Need to link to existing of examples of CCCM – such as Mobile Paper. </w:t>
      </w:r>
    </w:p>
    <w:p w:rsidR="003A2AB4" w:rsidRPr="003A2AB4" w:rsidRDefault="00481227" w:rsidP="003A2AB4">
      <w:pPr>
        <w:pStyle w:val="ListParagraph"/>
        <w:numPr>
          <w:ilvl w:val="4"/>
          <w:numId w:val="6"/>
        </w:numPr>
        <w:rPr>
          <w:rFonts w:ascii="Arial" w:eastAsia="Arial" w:hAnsi="Arial" w:cs="Arial"/>
        </w:rPr>
      </w:pPr>
      <w:r>
        <w:rPr>
          <w:rFonts w:ascii="Arial" w:eastAsia="Arial" w:hAnsi="Arial" w:cs="Arial"/>
        </w:rPr>
        <w:t xml:space="preserve">Aim is to present the Position Paper at the Annual Meeting. </w:t>
      </w:r>
    </w:p>
    <w:p w:rsidR="00E7567A" w:rsidRDefault="00E7567A" w:rsidP="00E7567A">
      <w:pPr>
        <w:ind w:left="720"/>
        <w:rPr>
          <w:rFonts w:ascii="Arial" w:eastAsia="Arial" w:hAnsi="Arial" w:cs="Arial"/>
        </w:rPr>
      </w:pPr>
    </w:p>
    <w:p w:rsidR="00E7567A" w:rsidRDefault="00E7567A" w:rsidP="00E7567A">
      <w:pPr>
        <w:numPr>
          <w:ilvl w:val="0"/>
          <w:numId w:val="6"/>
        </w:numPr>
        <w:rPr>
          <w:b/>
          <w:i/>
        </w:rPr>
      </w:pPr>
      <w:r>
        <w:rPr>
          <w:rFonts w:ascii="Arial" w:eastAsia="Arial" w:hAnsi="Arial" w:cs="Arial"/>
          <w:b/>
          <w:i/>
        </w:rPr>
        <w:t>Planned/in making</w:t>
      </w:r>
    </w:p>
    <w:p w:rsidR="00C27516" w:rsidRDefault="003307AE" w:rsidP="00C27516">
      <w:pPr>
        <w:pStyle w:val="ListParagraph"/>
        <w:numPr>
          <w:ilvl w:val="1"/>
          <w:numId w:val="6"/>
        </w:numPr>
        <w:rPr>
          <w:rFonts w:ascii="Arial" w:eastAsia="Arial" w:hAnsi="Arial" w:cs="Arial"/>
        </w:rPr>
      </w:pPr>
      <w:r>
        <w:rPr>
          <w:rFonts w:ascii="Arial" w:eastAsia="Arial" w:hAnsi="Arial" w:cs="Arial"/>
        </w:rPr>
        <w:t>Environmental and Sustainability (</w:t>
      </w:r>
      <w:r w:rsidR="00C27516">
        <w:rPr>
          <w:rFonts w:ascii="Arial" w:eastAsia="Arial" w:hAnsi="Arial" w:cs="Arial"/>
        </w:rPr>
        <w:t>ARK</w:t>
      </w:r>
      <w:r>
        <w:rPr>
          <w:rFonts w:ascii="Arial" w:eastAsia="Arial" w:hAnsi="Arial" w:cs="Arial"/>
        </w:rPr>
        <w:t>)</w:t>
      </w:r>
    </w:p>
    <w:p w:rsidR="00C27516" w:rsidRDefault="00C27516" w:rsidP="00C27516">
      <w:pPr>
        <w:pStyle w:val="ListParagraph"/>
        <w:numPr>
          <w:ilvl w:val="2"/>
          <w:numId w:val="6"/>
        </w:numPr>
        <w:rPr>
          <w:rFonts w:ascii="Arial" w:eastAsia="Arial" w:hAnsi="Arial" w:cs="Arial"/>
        </w:rPr>
      </w:pPr>
      <w:r>
        <w:rPr>
          <w:rFonts w:ascii="Arial" w:eastAsia="Arial" w:hAnsi="Arial" w:cs="Arial"/>
        </w:rPr>
        <w:t xml:space="preserve">Early stage of drafting of the Initiative Proposal document. </w:t>
      </w:r>
    </w:p>
    <w:p w:rsidR="00BA6E7D" w:rsidRDefault="00BA6E7D" w:rsidP="00C27516">
      <w:pPr>
        <w:pStyle w:val="ListParagraph"/>
        <w:numPr>
          <w:ilvl w:val="2"/>
          <w:numId w:val="6"/>
        </w:numPr>
        <w:rPr>
          <w:rFonts w:ascii="Arial" w:eastAsia="Arial" w:hAnsi="Arial" w:cs="Arial"/>
        </w:rPr>
      </w:pPr>
      <w:r>
        <w:rPr>
          <w:rFonts w:ascii="Arial" w:eastAsia="Arial" w:hAnsi="Arial" w:cs="Arial"/>
        </w:rPr>
        <w:t xml:space="preserve">Currently lacks a clear focus – what were the recommendations that came out of the Retreat session that called for the formation of this WG. </w:t>
      </w:r>
    </w:p>
    <w:p w:rsidR="00BA6E7D" w:rsidRDefault="005C6606" w:rsidP="00C27516">
      <w:pPr>
        <w:pStyle w:val="ListParagraph"/>
        <w:numPr>
          <w:ilvl w:val="2"/>
          <w:numId w:val="6"/>
        </w:numPr>
        <w:rPr>
          <w:rFonts w:ascii="Arial" w:eastAsia="Arial" w:hAnsi="Arial" w:cs="Arial"/>
        </w:rPr>
      </w:pPr>
      <w:r>
        <w:rPr>
          <w:rFonts w:ascii="Arial" w:eastAsia="Arial" w:hAnsi="Arial" w:cs="Arial"/>
        </w:rPr>
        <w:t>Could have a session a</w:t>
      </w:r>
      <w:r w:rsidR="00EE106A">
        <w:rPr>
          <w:rFonts w:ascii="Arial" w:eastAsia="Arial" w:hAnsi="Arial" w:cs="Arial"/>
        </w:rPr>
        <w:t>t</w:t>
      </w:r>
      <w:r>
        <w:rPr>
          <w:rFonts w:ascii="Arial" w:eastAsia="Arial" w:hAnsi="Arial" w:cs="Arial"/>
        </w:rPr>
        <w:t xml:space="preserve"> the Annual Meeting focusing on how our operational responses can improve on environmental impact etc. </w:t>
      </w:r>
    </w:p>
    <w:p w:rsidR="009148A1" w:rsidRPr="00A2332A" w:rsidRDefault="009148A1" w:rsidP="00C53F93">
      <w:pPr>
        <w:pStyle w:val="ListParagraph"/>
        <w:numPr>
          <w:ilvl w:val="2"/>
          <w:numId w:val="6"/>
        </w:numPr>
        <w:rPr>
          <w:rFonts w:ascii="Arial" w:eastAsia="Arial" w:hAnsi="Arial" w:cs="Arial"/>
        </w:rPr>
      </w:pPr>
      <w:r w:rsidRPr="00A2332A">
        <w:rPr>
          <w:rFonts w:ascii="Arial" w:eastAsia="Arial" w:hAnsi="Arial" w:cs="Arial"/>
        </w:rPr>
        <w:t>UNHCR can co-chair and will communicate a focal point from Energy colleagues.</w:t>
      </w:r>
      <w:r w:rsidR="00C53F93" w:rsidRPr="00A2332A">
        <w:rPr>
          <w:rFonts w:ascii="Arial" w:eastAsia="Arial" w:hAnsi="Arial" w:cs="Arial"/>
        </w:rPr>
        <w:t xml:space="preserve"> </w:t>
      </w:r>
    </w:p>
    <w:p w:rsidR="008F0FED" w:rsidRPr="00A2332A" w:rsidRDefault="008F0FED" w:rsidP="00C53F93">
      <w:pPr>
        <w:pStyle w:val="ListParagraph"/>
        <w:numPr>
          <w:ilvl w:val="2"/>
          <w:numId w:val="6"/>
        </w:numPr>
        <w:rPr>
          <w:rFonts w:ascii="Arial" w:eastAsia="Arial" w:hAnsi="Arial" w:cs="Arial"/>
        </w:rPr>
      </w:pPr>
      <w:r w:rsidRPr="00A2332A">
        <w:rPr>
          <w:rFonts w:ascii="Arial" w:eastAsia="Arial" w:hAnsi="Arial" w:cs="Arial"/>
        </w:rPr>
        <w:t>Brainstorming session needed to define this initiative.</w:t>
      </w:r>
    </w:p>
    <w:p w:rsidR="00006C48" w:rsidRPr="003307AE" w:rsidRDefault="00C53F93" w:rsidP="003307AE">
      <w:pPr>
        <w:pStyle w:val="ListParagraph"/>
        <w:numPr>
          <w:ilvl w:val="2"/>
          <w:numId w:val="6"/>
        </w:numPr>
        <w:rPr>
          <w:rFonts w:ascii="Arial" w:eastAsia="Arial" w:hAnsi="Arial" w:cs="Arial"/>
        </w:rPr>
      </w:pPr>
      <w:r>
        <w:rPr>
          <w:rFonts w:ascii="Arial" w:eastAsia="Arial" w:hAnsi="Arial" w:cs="Arial"/>
        </w:rPr>
        <w:t xml:space="preserve">Intersects with CM Standards in some aspects. </w:t>
      </w:r>
    </w:p>
    <w:p w:rsidR="00006C48" w:rsidRDefault="00006C48" w:rsidP="00006C48">
      <w:pPr>
        <w:spacing w:after="0"/>
        <w:rPr>
          <w:rFonts w:ascii="Arial" w:eastAsia="Arial" w:hAnsi="Arial" w:cs="Arial"/>
        </w:rPr>
      </w:pPr>
    </w:p>
    <w:p w:rsidR="00006C48" w:rsidRPr="003307AE" w:rsidRDefault="00D20653" w:rsidP="003307AE">
      <w:pPr>
        <w:pStyle w:val="ListParagraph"/>
        <w:numPr>
          <w:ilvl w:val="0"/>
          <w:numId w:val="7"/>
        </w:numPr>
        <w:rPr>
          <w:rFonts w:ascii="Arial" w:eastAsia="Arial" w:hAnsi="Arial" w:cs="Arial"/>
          <w:b/>
          <w:sz w:val="24"/>
          <w:szCs w:val="24"/>
        </w:rPr>
      </w:pPr>
      <w:r w:rsidRPr="003307AE">
        <w:rPr>
          <w:rFonts w:ascii="Arial" w:eastAsia="Arial" w:hAnsi="Arial" w:cs="Arial"/>
          <w:b/>
          <w:sz w:val="24"/>
          <w:szCs w:val="24"/>
        </w:rPr>
        <w:t>Planning for Annual retreat</w:t>
      </w:r>
    </w:p>
    <w:p w:rsidR="00F67BCD" w:rsidRPr="00A2332A" w:rsidRDefault="00F67BCD" w:rsidP="00D20653">
      <w:pPr>
        <w:pStyle w:val="ListParagraph"/>
        <w:numPr>
          <w:ilvl w:val="0"/>
          <w:numId w:val="6"/>
        </w:numPr>
        <w:spacing w:after="0"/>
        <w:rPr>
          <w:rFonts w:ascii="Arial" w:eastAsia="Arial" w:hAnsi="Arial" w:cs="Arial"/>
          <w:bCs/>
        </w:rPr>
      </w:pPr>
      <w:r w:rsidRPr="00A2332A">
        <w:rPr>
          <w:rFonts w:ascii="Arial" w:eastAsia="Arial" w:hAnsi="Arial" w:cs="Arial"/>
          <w:bCs/>
        </w:rPr>
        <w:t>Workplan - Wan</w:t>
      </w:r>
    </w:p>
    <w:p w:rsidR="009848E7" w:rsidRPr="00A2332A" w:rsidRDefault="009848E7" w:rsidP="00D20653">
      <w:pPr>
        <w:pStyle w:val="ListParagraph"/>
        <w:numPr>
          <w:ilvl w:val="0"/>
          <w:numId w:val="6"/>
        </w:numPr>
        <w:spacing w:after="0"/>
        <w:rPr>
          <w:rFonts w:ascii="Arial" w:eastAsia="Arial" w:hAnsi="Arial" w:cs="Arial"/>
          <w:bCs/>
        </w:rPr>
      </w:pPr>
      <w:r w:rsidRPr="00A2332A">
        <w:rPr>
          <w:rFonts w:ascii="Arial" w:eastAsia="Arial" w:hAnsi="Arial" w:cs="Arial"/>
          <w:bCs/>
        </w:rPr>
        <w:t xml:space="preserve">SAG to send Facilitator recommendations </w:t>
      </w:r>
    </w:p>
    <w:p w:rsidR="009848E7" w:rsidRPr="009848E7" w:rsidRDefault="009848E7" w:rsidP="009848E7">
      <w:pPr>
        <w:pStyle w:val="ListParagraph"/>
        <w:numPr>
          <w:ilvl w:val="1"/>
          <w:numId w:val="6"/>
        </w:numPr>
        <w:spacing w:after="0"/>
        <w:rPr>
          <w:rFonts w:ascii="Arial" w:eastAsia="Arial" w:hAnsi="Arial" w:cs="Arial"/>
        </w:rPr>
      </w:pPr>
      <w:r w:rsidRPr="009848E7">
        <w:rPr>
          <w:rFonts w:ascii="Arial" w:eastAsia="Arial" w:hAnsi="Arial" w:cs="Arial"/>
        </w:rPr>
        <w:t>Tim Foster</w:t>
      </w:r>
      <w:r w:rsidR="00B32121">
        <w:rPr>
          <w:rFonts w:ascii="Arial" w:eastAsia="Arial" w:hAnsi="Arial" w:cs="Arial"/>
        </w:rPr>
        <w:t xml:space="preserve"> suggested</w:t>
      </w:r>
    </w:p>
    <w:p w:rsidR="00D20653" w:rsidRDefault="00D20653" w:rsidP="00D20653">
      <w:pPr>
        <w:pStyle w:val="ListParagraph"/>
        <w:numPr>
          <w:ilvl w:val="0"/>
          <w:numId w:val="6"/>
        </w:numPr>
        <w:spacing w:after="0"/>
        <w:rPr>
          <w:rFonts w:ascii="Arial" w:eastAsia="Arial" w:hAnsi="Arial" w:cs="Arial"/>
        </w:rPr>
      </w:pPr>
      <w:r>
        <w:rPr>
          <w:rFonts w:ascii="Arial" w:eastAsia="Arial" w:hAnsi="Arial" w:cs="Arial"/>
        </w:rPr>
        <w:t xml:space="preserve">5 day event would require different modalities, facilitators etc. to prevent fatigue. </w:t>
      </w:r>
    </w:p>
    <w:p w:rsidR="009D17E2" w:rsidRDefault="009D17E2" w:rsidP="00D20653">
      <w:pPr>
        <w:pStyle w:val="ListParagraph"/>
        <w:numPr>
          <w:ilvl w:val="1"/>
          <w:numId w:val="6"/>
        </w:numPr>
        <w:spacing w:after="0"/>
        <w:rPr>
          <w:rFonts w:ascii="Arial" w:eastAsia="Arial" w:hAnsi="Arial" w:cs="Arial"/>
        </w:rPr>
      </w:pPr>
      <w:r>
        <w:rPr>
          <w:rFonts w:ascii="Arial" w:eastAsia="Arial" w:hAnsi="Arial" w:cs="Arial"/>
        </w:rPr>
        <w:t xml:space="preserve">Coordinators </w:t>
      </w:r>
    </w:p>
    <w:p w:rsidR="00D20653" w:rsidRDefault="00D20653" w:rsidP="00D20653">
      <w:pPr>
        <w:pStyle w:val="ListParagraph"/>
        <w:numPr>
          <w:ilvl w:val="1"/>
          <w:numId w:val="6"/>
        </w:numPr>
        <w:spacing w:after="0"/>
        <w:rPr>
          <w:rFonts w:ascii="Arial" w:eastAsia="Arial" w:hAnsi="Arial" w:cs="Arial"/>
        </w:rPr>
      </w:pPr>
      <w:r>
        <w:rPr>
          <w:rFonts w:ascii="Arial" w:eastAsia="Arial" w:hAnsi="Arial" w:cs="Arial"/>
        </w:rPr>
        <w:t xml:space="preserve">1 day </w:t>
      </w:r>
      <w:r w:rsidR="002C3E10">
        <w:rPr>
          <w:rFonts w:ascii="Arial" w:eastAsia="Arial" w:hAnsi="Arial" w:cs="Arial"/>
        </w:rPr>
        <w:t>WG</w:t>
      </w:r>
    </w:p>
    <w:p w:rsidR="00D20653" w:rsidRDefault="00D20653" w:rsidP="00D20653">
      <w:pPr>
        <w:pStyle w:val="ListParagraph"/>
        <w:numPr>
          <w:ilvl w:val="1"/>
          <w:numId w:val="6"/>
        </w:numPr>
        <w:spacing w:after="0"/>
        <w:rPr>
          <w:rFonts w:ascii="Arial" w:eastAsia="Arial" w:hAnsi="Arial" w:cs="Arial"/>
        </w:rPr>
      </w:pPr>
      <w:r>
        <w:rPr>
          <w:rFonts w:ascii="Arial" w:eastAsia="Arial" w:hAnsi="Arial" w:cs="Arial"/>
        </w:rPr>
        <w:t>2 days Global Meeting</w:t>
      </w:r>
    </w:p>
    <w:p w:rsidR="009D17E2" w:rsidRPr="003307AE" w:rsidRDefault="00D20653" w:rsidP="009D17E2">
      <w:pPr>
        <w:pStyle w:val="ListParagraph"/>
        <w:numPr>
          <w:ilvl w:val="1"/>
          <w:numId w:val="6"/>
        </w:numPr>
        <w:spacing w:after="0"/>
        <w:rPr>
          <w:rFonts w:ascii="Arial" w:eastAsia="Arial" w:hAnsi="Arial" w:cs="Arial"/>
        </w:rPr>
      </w:pPr>
      <w:r>
        <w:rPr>
          <w:rFonts w:ascii="Arial" w:eastAsia="Arial" w:hAnsi="Arial" w:cs="Arial"/>
        </w:rPr>
        <w:t>1 Practitioners Day</w:t>
      </w:r>
    </w:p>
    <w:p w:rsidR="007265E6" w:rsidRPr="003307AE" w:rsidRDefault="009D17E2" w:rsidP="003307AE">
      <w:pPr>
        <w:pStyle w:val="ListParagraph"/>
        <w:numPr>
          <w:ilvl w:val="0"/>
          <w:numId w:val="6"/>
        </w:numPr>
        <w:spacing w:after="0"/>
        <w:rPr>
          <w:rFonts w:ascii="Arial" w:eastAsia="Arial" w:hAnsi="Arial" w:cs="Arial"/>
        </w:rPr>
      </w:pPr>
      <w:r>
        <w:rPr>
          <w:rFonts w:ascii="Arial" w:eastAsia="Arial" w:hAnsi="Arial" w:cs="Arial"/>
        </w:rPr>
        <w:t>Site Visit – technical upscaling</w:t>
      </w:r>
    </w:p>
    <w:p w:rsidR="007265E6" w:rsidRPr="003307AE" w:rsidRDefault="007265E6" w:rsidP="003307AE">
      <w:pPr>
        <w:pStyle w:val="ListParagraph"/>
        <w:numPr>
          <w:ilvl w:val="0"/>
          <w:numId w:val="6"/>
        </w:numPr>
        <w:spacing w:after="0"/>
        <w:rPr>
          <w:rFonts w:ascii="Arial" w:eastAsia="Arial" w:hAnsi="Arial" w:cs="Arial"/>
        </w:rPr>
      </w:pPr>
      <w:r>
        <w:rPr>
          <w:rFonts w:ascii="Arial" w:eastAsia="Arial" w:hAnsi="Arial" w:cs="Arial"/>
        </w:rPr>
        <w:t>Keynote speaker?</w:t>
      </w:r>
    </w:p>
    <w:p w:rsidR="007265E6" w:rsidRDefault="007265E6" w:rsidP="009D17E2">
      <w:pPr>
        <w:pStyle w:val="ListParagraph"/>
        <w:numPr>
          <w:ilvl w:val="0"/>
          <w:numId w:val="6"/>
        </w:numPr>
        <w:spacing w:after="0"/>
        <w:rPr>
          <w:rFonts w:ascii="Arial" w:eastAsia="Arial" w:hAnsi="Arial" w:cs="Arial"/>
        </w:rPr>
      </w:pPr>
      <w:r>
        <w:rPr>
          <w:rFonts w:ascii="Arial" w:eastAsia="Arial" w:hAnsi="Arial" w:cs="Arial"/>
        </w:rPr>
        <w:t>Buddy system</w:t>
      </w:r>
    </w:p>
    <w:p w:rsidR="0013336C" w:rsidRDefault="0013336C" w:rsidP="0013336C">
      <w:pPr>
        <w:pStyle w:val="ListParagraph"/>
        <w:spacing w:after="0"/>
        <w:rPr>
          <w:rFonts w:ascii="Arial" w:eastAsia="Arial" w:hAnsi="Arial" w:cs="Arial"/>
        </w:rPr>
      </w:pPr>
    </w:p>
    <w:p w:rsidR="0013336C" w:rsidRPr="00A2332A" w:rsidRDefault="0013336C" w:rsidP="009D17E2">
      <w:pPr>
        <w:pStyle w:val="ListParagraph"/>
        <w:numPr>
          <w:ilvl w:val="0"/>
          <w:numId w:val="6"/>
        </w:numPr>
        <w:spacing w:after="0"/>
        <w:rPr>
          <w:rFonts w:ascii="Arial" w:eastAsia="Arial" w:hAnsi="Arial" w:cs="Arial"/>
          <w:bCs/>
        </w:rPr>
      </w:pPr>
      <w:r w:rsidRPr="00A2332A">
        <w:rPr>
          <w:rFonts w:ascii="Arial" w:eastAsia="Arial" w:hAnsi="Arial" w:cs="Arial"/>
          <w:bCs/>
        </w:rPr>
        <w:t>Social event as ice breaker</w:t>
      </w:r>
      <w:r w:rsidR="00AA782C" w:rsidRPr="00A2332A">
        <w:rPr>
          <w:rFonts w:ascii="Arial" w:eastAsia="Arial" w:hAnsi="Arial" w:cs="Arial"/>
          <w:bCs/>
        </w:rPr>
        <w:t xml:space="preserve"> – Jo &amp; Cynthia</w:t>
      </w:r>
    </w:p>
    <w:p w:rsidR="0013336C" w:rsidRPr="00A2332A" w:rsidRDefault="0013336C" w:rsidP="0013336C">
      <w:pPr>
        <w:pStyle w:val="ListParagraph"/>
        <w:rPr>
          <w:rFonts w:ascii="Arial" w:eastAsia="Arial" w:hAnsi="Arial" w:cs="Arial"/>
        </w:rPr>
      </w:pPr>
    </w:p>
    <w:p w:rsidR="0013336C" w:rsidRPr="00A2332A" w:rsidRDefault="0013336C" w:rsidP="009D17E2">
      <w:pPr>
        <w:pStyle w:val="ListParagraph"/>
        <w:numPr>
          <w:ilvl w:val="0"/>
          <w:numId w:val="6"/>
        </w:numPr>
        <w:spacing w:after="0"/>
        <w:rPr>
          <w:rFonts w:ascii="Arial" w:eastAsia="Arial" w:hAnsi="Arial" w:cs="Arial"/>
        </w:rPr>
      </w:pPr>
      <w:r w:rsidRPr="00A2332A">
        <w:rPr>
          <w:rFonts w:ascii="Arial" w:eastAsia="Arial" w:hAnsi="Arial" w:cs="Arial"/>
        </w:rPr>
        <w:t xml:space="preserve">Donor and authority engagement </w:t>
      </w:r>
    </w:p>
    <w:p w:rsidR="0013336C" w:rsidRPr="00A2332A" w:rsidRDefault="0013336C" w:rsidP="0013336C">
      <w:pPr>
        <w:pStyle w:val="ListParagraph"/>
        <w:rPr>
          <w:rFonts w:ascii="Arial" w:eastAsia="Arial" w:hAnsi="Arial" w:cs="Arial"/>
        </w:rPr>
      </w:pPr>
    </w:p>
    <w:p w:rsidR="0013336C" w:rsidRPr="00A2332A" w:rsidRDefault="0013336C" w:rsidP="0013336C">
      <w:pPr>
        <w:pStyle w:val="ListParagraph"/>
        <w:numPr>
          <w:ilvl w:val="1"/>
          <w:numId w:val="6"/>
        </w:numPr>
        <w:spacing w:after="0"/>
        <w:rPr>
          <w:rFonts w:ascii="Arial" w:eastAsia="Arial" w:hAnsi="Arial" w:cs="Arial"/>
        </w:rPr>
      </w:pPr>
      <w:r w:rsidRPr="00A2332A">
        <w:rPr>
          <w:rFonts w:ascii="Arial" w:eastAsia="Arial" w:hAnsi="Arial" w:cs="Arial"/>
        </w:rPr>
        <w:t>Need to plan something now</w:t>
      </w:r>
    </w:p>
    <w:p w:rsidR="00225F95" w:rsidRPr="00A2332A" w:rsidRDefault="00225F95" w:rsidP="0013336C">
      <w:pPr>
        <w:pStyle w:val="ListParagraph"/>
        <w:numPr>
          <w:ilvl w:val="1"/>
          <w:numId w:val="6"/>
        </w:numPr>
        <w:spacing w:after="0"/>
        <w:rPr>
          <w:rFonts w:ascii="Arial" w:eastAsia="Arial" w:hAnsi="Arial" w:cs="Arial"/>
        </w:rPr>
      </w:pPr>
      <w:r w:rsidRPr="00A2332A">
        <w:rPr>
          <w:rFonts w:ascii="Arial" w:eastAsia="Arial" w:hAnsi="Arial" w:cs="Arial"/>
        </w:rPr>
        <w:t>Permanent mission &amp; AU</w:t>
      </w:r>
    </w:p>
    <w:p w:rsidR="005C7BDF" w:rsidRPr="00A2332A" w:rsidRDefault="005C7BDF" w:rsidP="0013336C">
      <w:pPr>
        <w:pStyle w:val="ListParagraph"/>
        <w:numPr>
          <w:ilvl w:val="1"/>
          <w:numId w:val="6"/>
        </w:numPr>
        <w:spacing w:after="0"/>
        <w:rPr>
          <w:rFonts w:ascii="Arial" w:eastAsia="Arial" w:hAnsi="Arial" w:cs="Arial"/>
          <w:bCs/>
        </w:rPr>
      </w:pPr>
      <w:r w:rsidRPr="00A2332A">
        <w:rPr>
          <w:rFonts w:ascii="Arial" w:eastAsia="Arial" w:hAnsi="Arial" w:cs="Arial"/>
          <w:bCs/>
        </w:rPr>
        <w:t>Donor engagement - Daniela</w:t>
      </w:r>
    </w:p>
    <w:p w:rsidR="009D17E2" w:rsidRPr="00A2332A" w:rsidRDefault="009D17E2" w:rsidP="009D17E2">
      <w:pPr>
        <w:pStyle w:val="ListParagraph"/>
        <w:spacing w:after="0"/>
        <w:rPr>
          <w:rFonts w:ascii="Arial" w:eastAsia="Arial" w:hAnsi="Arial" w:cs="Arial"/>
        </w:rPr>
      </w:pPr>
    </w:p>
    <w:p w:rsidR="009D17E2" w:rsidRPr="00A2332A" w:rsidRDefault="009D17E2" w:rsidP="009D17E2">
      <w:pPr>
        <w:pStyle w:val="ListParagraph"/>
        <w:numPr>
          <w:ilvl w:val="0"/>
          <w:numId w:val="6"/>
        </w:numPr>
        <w:spacing w:after="0"/>
        <w:rPr>
          <w:rFonts w:ascii="Arial" w:eastAsia="Arial" w:hAnsi="Arial" w:cs="Arial"/>
          <w:bCs/>
        </w:rPr>
      </w:pPr>
      <w:r w:rsidRPr="00A2332A">
        <w:rPr>
          <w:rFonts w:ascii="Arial" w:eastAsia="Arial" w:hAnsi="Arial" w:cs="Arial"/>
          <w:bCs/>
        </w:rPr>
        <w:lastRenderedPageBreak/>
        <w:t>Government &amp; Camp Authority Engagement</w:t>
      </w:r>
      <w:r w:rsidR="0037444D" w:rsidRPr="00A2332A">
        <w:rPr>
          <w:rFonts w:ascii="Arial" w:eastAsia="Arial" w:hAnsi="Arial" w:cs="Arial"/>
          <w:bCs/>
        </w:rPr>
        <w:t xml:space="preserve"> – Wan and Daniela</w:t>
      </w:r>
    </w:p>
    <w:p w:rsidR="009D17E2" w:rsidRDefault="009D17E2" w:rsidP="009D17E2">
      <w:pPr>
        <w:spacing w:after="0"/>
        <w:rPr>
          <w:rFonts w:ascii="Arial" w:eastAsia="Arial" w:hAnsi="Arial" w:cs="Arial"/>
        </w:rPr>
      </w:pPr>
    </w:p>
    <w:p w:rsidR="009D17E2" w:rsidRDefault="009D17E2" w:rsidP="009D17E2">
      <w:pPr>
        <w:pStyle w:val="ListParagraph"/>
        <w:numPr>
          <w:ilvl w:val="0"/>
          <w:numId w:val="6"/>
        </w:numPr>
        <w:spacing w:after="0"/>
        <w:rPr>
          <w:rFonts w:ascii="Arial" w:eastAsia="Arial" w:hAnsi="Arial" w:cs="Arial"/>
        </w:rPr>
      </w:pPr>
      <w:r>
        <w:rPr>
          <w:rFonts w:ascii="Arial" w:eastAsia="Arial" w:hAnsi="Arial" w:cs="Arial"/>
        </w:rPr>
        <w:t>Coordinators</w:t>
      </w:r>
      <w:r w:rsidR="001D0F72">
        <w:rPr>
          <w:rFonts w:ascii="Arial" w:eastAsia="Arial" w:hAnsi="Arial" w:cs="Arial"/>
        </w:rPr>
        <w:t xml:space="preserve"> Day - </w:t>
      </w:r>
    </w:p>
    <w:p w:rsidR="009D17E2" w:rsidRPr="009D17E2" w:rsidRDefault="009D17E2" w:rsidP="009D17E2">
      <w:pPr>
        <w:pStyle w:val="ListParagraph"/>
        <w:rPr>
          <w:rFonts w:ascii="Arial" w:eastAsia="Arial" w:hAnsi="Arial" w:cs="Arial"/>
        </w:rPr>
      </w:pPr>
    </w:p>
    <w:p w:rsidR="009D17E2" w:rsidRDefault="009D17E2" w:rsidP="009D17E2">
      <w:pPr>
        <w:pStyle w:val="ListParagraph"/>
        <w:numPr>
          <w:ilvl w:val="1"/>
          <w:numId w:val="6"/>
        </w:numPr>
        <w:spacing w:after="0"/>
        <w:rPr>
          <w:rFonts w:ascii="Arial" w:eastAsia="Arial" w:hAnsi="Arial" w:cs="Arial"/>
        </w:rPr>
      </w:pPr>
      <w:r>
        <w:rPr>
          <w:rFonts w:ascii="Arial" w:eastAsia="Arial" w:hAnsi="Arial" w:cs="Arial"/>
        </w:rPr>
        <w:t>Unit based costing</w:t>
      </w:r>
    </w:p>
    <w:p w:rsidR="009D17E2" w:rsidRPr="00A2332A" w:rsidRDefault="009D17E2" w:rsidP="009D17E2">
      <w:pPr>
        <w:pStyle w:val="ListParagraph"/>
        <w:numPr>
          <w:ilvl w:val="1"/>
          <w:numId w:val="6"/>
        </w:numPr>
        <w:spacing w:after="0"/>
        <w:rPr>
          <w:rFonts w:ascii="Arial" w:eastAsia="Arial" w:hAnsi="Arial" w:cs="Arial"/>
          <w:bCs/>
        </w:rPr>
      </w:pPr>
      <w:r w:rsidRPr="00A2332A">
        <w:rPr>
          <w:rFonts w:ascii="Arial" w:eastAsia="Arial" w:hAnsi="Arial" w:cs="Arial"/>
          <w:bCs/>
        </w:rPr>
        <w:t xml:space="preserve">IM </w:t>
      </w:r>
      <w:r w:rsidR="00F67BCD" w:rsidRPr="00A2332A">
        <w:rPr>
          <w:rFonts w:ascii="Arial" w:eastAsia="Arial" w:hAnsi="Arial" w:cs="Arial"/>
          <w:bCs/>
        </w:rPr>
        <w:t>– Alisa &amp; Brian</w:t>
      </w:r>
    </w:p>
    <w:p w:rsidR="009D17E2" w:rsidRPr="00A2332A" w:rsidRDefault="009D17E2" w:rsidP="009D17E2">
      <w:pPr>
        <w:pStyle w:val="ListParagraph"/>
        <w:numPr>
          <w:ilvl w:val="2"/>
          <w:numId w:val="6"/>
        </w:numPr>
        <w:spacing w:after="0"/>
        <w:rPr>
          <w:rFonts w:ascii="Arial" w:eastAsia="Arial" w:hAnsi="Arial" w:cs="Arial"/>
        </w:rPr>
      </w:pPr>
      <w:r w:rsidRPr="00A2332A">
        <w:rPr>
          <w:rFonts w:ascii="Arial" w:eastAsia="Arial" w:hAnsi="Arial" w:cs="Arial"/>
        </w:rPr>
        <w:t>Training</w:t>
      </w:r>
    </w:p>
    <w:p w:rsidR="009D17E2" w:rsidRPr="00A2332A" w:rsidRDefault="009D17E2" w:rsidP="009D17E2">
      <w:pPr>
        <w:pStyle w:val="ListParagraph"/>
        <w:numPr>
          <w:ilvl w:val="2"/>
          <w:numId w:val="6"/>
        </w:numPr>
        <w:spacing w:after="0"/>
        <w:rPr>
          <w:rFonts w:ascii="Arial" w:eastAsia="Arial" w:hAnsi="Arial" w:cs="Arial"/>
        </w:rPr>
      </w:pPr>
      <w:r w:rsidRPr="00A2332A">
        <w:rPr>
          <w:rFonts w:ascii="Arial" w:eastAsia="Arial" w:hAnsi="Arial" w:cs="Arial"/>
        </w:rPr>
        <w:t>JIAG/JIAF</w:t>
      </w:r>
    </w:p>
    <w:p w:rsidR="009D17E2" w:rsidRPr="00A2332A" w:rsidRDefault="009D17E2" w:rsidP="009D17E2">
      <w:pPr>
        <w:pStyle w:val="ListParagraph"/>
        <w:numPr>
          <w:ilvl w:val="2"/>
          <w:numId w:val="6"/>
        </w:numPr>
        <w:spacing w:after="0"/>
        <w:rPr>
          <w:rFonts w:ascii="Arial" w:eastAsia="Arial" w:hAnsi="Arial" w:cs="Arial"/>
        </w:rPr>
      </w:pPr>
      <w:r w:rsidRPr="00A2332A">
        <w:rPr>
          <w:rFonts w:ascii="Arial" w:eastAsia="Arial" w:hAnsi="Arial" w:cs="Arial"/>
        </w:rPr>
        <w:t>HPC</w:t>
      </w:r>
    </w:p>
    <w:p w:rsidR="009D17E2" w:rsidRPr="00A2332A" w:rsidRDefault="009D17E2" w:rsidP="009D17E2">
      <w:pPr>
        <w:pStyle w:val="ListParagraph"/>
        <w:numPr>
          <w:ilvl w:val="1"/>
          <w:numId w:val="6"/>
        </w:numPr>
        <w:spacing w:after="0"/>
        <w:rPr>
          <w:rFonts w:ascii="Arial" w:eastAsia="Arial" w:hAnsi="Arial" w:cs="Arial"/>
          <w:bCs/>
        </w:rPr>
      </w:pPr>
      <w:r w:rsidRPr="00A2332A">
        <w:rPr>
          <w:rFonts w:ascii="Arial" w:eastAsia="Arial" w:hAnsi="Arial" w:cs="Arial"/>
          <w:bCs/>
        </w:rPr>
        <w:t>HRP Objectives</w:t>
      </w:r>
      <w:r w:rsidR="00F67BCD" w:rsidRPr="00A2332A">
        <w:rPr>
          <w:rFonts w:ascii="Arial" w:eastAsia="Arial" w:hAnsi="Arial" w:cs="Arial"/>
          <w:bCs/>
        </w:rPr>
        <w:t xml:space="preserve"> – Brian &amp; Alisa</w:t>
      </w:r>
    </w:p>
    <w:p w:rsidR="009D17E2" w:rsidRPr="00A2332A" w:rsidRDefault="009D17E2" w:rsidP="009D17E2">
      <w:pPr>
        <w:pStyle w:val="ListParagraph"/>
        <w:numPr>
          <w:ilvl w:val="1"/>
          <w:numId w:val="6"/>
        </w:numPr>
        <w:spacing w:after="0"/>
        <w:rPr>
          <w:rFonts w:ascii="Arial" w:eastAsia="Arial" w:hAnsi="Arial" w:cs="Arial"/>
        </w:rPr>
      </w:pPr>
      <w:r w:rsidRPr="00A2332A">
        <w:rPr>
          <w:rFonts w:ascii="Arial" w:eastAsia="Arial" w:hAnsi="Arial" w:cs="Arial"/>
        </w:rPr>
        <w:t xml:space="preserve">CCPM </w:t>
      </w:r>
      <w:r w:rsidR="00EB6D57" w:rsidRPr="00A2332A">
        <w:rPr>
          <w:rFonts w:ascii="Arial" w:eastAsia="Arial" w:hAnsi="Arial" w:cs="Arial"/>
        </w:rPr>
        <w:t>Performance Monitoring</w:t>
      </w:r>
    </w:p>
    <w:p w:rsidR="00D20653" w:rsidRPr="00A2332A" w:rsidRDefault="00D20653" w:rsidP="00D20653">
      <w:pPr>
        <w:pStyle w:val="ListParagraph"/>
        <w:spacing w:after="0"/>
        <w:ind w:left="1440"/>
        <w:rPr>
          <w:rFonts w:ascii="Arial" w:eastAsia="Arial" w:hAnsi="Arial" w:cs="Arial"/>
        </w:rPr>
      </w:pPr>
    </w:p>
    <w:p w:rsidR="00D20653" w:rsidRPr="00A2332A" w:rsidRDefault="00D20653" w:rsidP="00D20653">
      <w:pPr>
        <w:pStyle w:val="ListParagraph"/>
        <w:numPr>
          <w:ilvl w:val="0"/>
          <w:numId w:val="6"/>
        </w:numPr>
        <w:spacing w:after="0"/>
        <w:rPr>
          <w:rFonts w:ascii="Arial" w:eastAsia="Arial" w:hAnsi="Arial" w:cs="Arial"/>
          <w:bCs/>
        </w:rPr>
      </w:pPr>
      <w:r w:rsidRPr="00A2332A">
        <w:rPr>
          <w:rFonts w:ascii="Arial" w:eastAsia="Arial" w:hAnsi="Arial" w:cs="Arial"/>
          <w:bCs/>
        </w:rPr>
        <w:t>WG Day</w:t>
      </w:r>
      <w:r w:rsidR="005C7BDF" w:rsidRPr="00A2332A">
        <w:rPr>
          <w:rFonts w:ascii="Arial" w:eastAsia="Arial" w:hAnsi="Arial" w:cs="Arial"/>
          <w:bCs/>
        </w:rPr>
        <w:t xml:space="preserve"> – </w:t>
      </w:r>
      <w:proofErr w:type="spellStart"/>
      <w:r w:rsidR="005C7BDF" w:rsidRPr="00A2332A">
        <w:rPr>
          <w:rFonts w:ascii="Arial" w:eastAsia="Arial" w:hAnsi="Arial" w:cs="Arial"/>
          <w:bCs/>
        </w:rPr>
        <w:t>Gio</w:t>
      </w:r>
      <w:proofErr w:type="spellEnd"/>
      <w:r w:rsidR="005C7BDF" w:rsidRPr="00A2332A">
        <w:rPr>
          <w:rFonts w:ascii="Arial" w:eastAsia="Arial" w:hAnsi="Arial" w:cs="Arial"/>
          <w:bCs/>
        </w:rPr>
        <w:t xml:space="preserve"> and Jen</w:t>
      </w:r>
    </w:p>
    <w:p w:rsidR="009D17E2" w:rsidRDefault="009D17E2" w:rsidP="009D17E2">
      <w:pPr>
        <w:pStyle w:val="ListParagraph"/>
        <w:numPr>
          <w:ilvl w:val="1"/>
          <w:numId w:val="6"/>
        </w:numPr>
        <w:spacing w:after="0"/>
        <w:rPr>
          <w:rFonts w:ascii="Arial" w:eastAsia="Arial" w:hAnsi="Arial" w:cs="Arial"/>
        </w:rPr>
      </w:pPr>
      <w:r>
        <w:rPr>
          <w:rFonts w:ascii="Arial" w:eastAsia="Arial" w:hAnsi="Arial" w:cs="Arial"/>
        </w:rPr>
        <w:t>Taking stock</w:t>
      </w:r>
    </w:p>
    <w:p w:rsidR="009D17E2" w:rsidRDefault="009D17E2" w:rsidP="009D17E2">
      <w:pPr>
        <w:pStyle w:val="ListParagraph"/>
        <w:numPr>
          <w:ilvl w:val="1"/>
          <w:numId w:val="6"/>
        </w:numPr>
        <w:spacing w:after="0"/>
        <w:rPr>
          <w:rFonts w:ascii="Arial" w:eastAsia="Arial" w:hAnsi="Arial" w:cs="Arial"/>
        </w:rPr>
      </w:pPr>
      <w:r>
        <w:rPr>
          <w:rFonts w:ascii="Arial" w:eastAsia="Arial" w:hAnsi="Arial" w:cs="Arial"/>
        </w:rPr>
        <w:t>Plan around face to face sessions</w:t>
      </w:r>
    </w:p>
    <w:p w:rsidR="009D17E2" w:rsidRDefault="009D17E2" w:rsidP="009D17E2">
      <w:pPr>
        <w:pStyle w:val="ListParagraph"/>
        <w:numPr>
          <w:ilvl w:val="1"/>
          <w:numId w:val="6"/>
        </w:numPr>
        <w:spacing w:after="0"/>
        <w:rPr>
          <w:rFonts w:ascii="Arial" w:eastAsia="Arial" w:hAnsi="Arial" w:cs="Arial"/>
        </w:rPr>
      </w:pPr>
      <w:r>
        <w:rPr>
          <w:rFonts w:ascii="Arial" w:eastAsia="Arial" w:hAnsi="Arial" w:cs="Arial"/>
        </w:rPr>
        <w:t>Common themes</w:t>
      </w:r>
    </w:p>
    <w:p w:rsidR="009848E7" w:rsidRDefault="009848E7" w:rsidP="009D17E2">
      <w:pPr>
        <w:pStyle w:val="ListParagraph"/>
        <w:numPr>
          <w:ilvl w:val="1"/>
          <w:numId w:val="6"/>
        </w:numPr>
        <w:spacing w:after="0"/>
        <w:rPr>
          <w:rFonts w:ascii="Arial" w:eastAsia="Arial" w:hAnsi="Arial" w:cs="Arial"/>
        </w:rPr>
      </w:pPr>
      <w:r>
        <w:rPr>
          <w:rFonts w:ascii="Arial" w:eastAsia="Arial" w:hAnsi="Arial" w:cs="Arial"/>
        </w:rPr>
        <w:t>Tie it back to last year</w:t>
      </w:r>
      <w:r w:rsidR="000A4C39">
        <w:rPr>
          <w:rFonts w:ascii="Arial" w:eastAsia="Arial" w:hAnsi="Arial" w:cs="Arial"/>
        </w:rPr>
        <w:t>’</w:t>
      </w:r>
      <w:r>
        <w:rPr>
          <w:rFonts w:ascii="Arial" w:eastAsia="Arial" w:hAnsi="Arial" w:cs="Arial"/>
        </w:rPr>
        <w:t>s Meeting and objectives set.</w:t>
      </w:r>
    </w:p>
    <w:p w:rsidR="00D20653" w:rsidRDefault="00D20653" w:rsidP="00D20653">
      <w:pPr>
        <w:pStyle w:val="ListParagraph"/>
        <w:spacing w:after="0"/>
        <w:rPr>
          <w:rFonts w:ascii="Arial" w:eastAsia="Arial" w:hAnsi="Arial" w:cs="Arial"/>
        </w:rPr>
      </w:pPr>
    </w:p>
    <w:p w:rsidR="00D20653" w:rsidRPr="00A2332A" w:rsidRDefault="00D20653" w:rsidP="00D20653">
      <w:pPr>
        <w:pStyle w:val="ListParagraph"/>
        <w:numPr>
          <w:ilvl w:val="0"/>
          <w:numId w:val="6"/>
        </w:numPr>
        <w:spacing w:after="0"/>
        <w:rPr>
          <w:rFonts w:ascii="Arial" w:eastAsia="Arial" w:hAnsi="Arial" w:cs="Arial"/>
          <w:bCs/>
        </w:rPr>
      </w:pPr>
      <w:r w:rsidRPr="00A2332A">
        <w:rPr>
          <w:rFonts w:ascii="Arial" w:eastAsia="Arial" w:hAnsi="Arial" w:cs="Arial"/>
          <w:bCs/>
        </w:rPr>
        <w:t>Global Meeting Day 1</w:t>
      </w:r>
      <w:r w:rsidR="007C0C83" w:rsidRPr="00A2332A">
        <w:rPr>
          <w:rFonts w:ascii="Arial" w:eastAsia="Arial" w:hAnsi="Arial" w:cs="Arial"/>
          <w:bCs/>
        </w:rPr>
        <w:t xml:space="preserve"> - Wan</w:t>
      </w:r>
    </w:p>
    <w:p w:rsidR="009D17E2" w:rsidRPr="00A2332A" w:rsidRDefault="009D17E2" w:rsidP="009D17E2">
      <w:pPr>
        <w:pStyle w:val="ListParagraph"/>
        <w:numPr>
          <w:ilvl w:val="1"/>
          <w:numId w:val="6"/>
        </w:numPr>
        <w:spacing w:after="0"/>
        <w:rPr>
          <w:rFonts w:ascii="Arial" w:eastAsia="Arial" w:hAnsi="Arial" w:cs="Arial"/>
        </w:rPr>
      </w:pPr>
      <w:r w:rsidRPr="00A2332A">
        <w:rPr>
          <w:rFonts w:ascii="Arial" w:eastAsia="Arial" w:hAnsi="Arial" w:cs="Arial"/>
        </w:rPr>
        <w:t>Session needed for ABA Position Paper – to broader Plenary</w:t>
      </w:r>
    </w:p>
    <w:p w:rsidR="009D17E2" w:rsidRPr="00A2332A" w:rsidRDefault="009D17E2" w:rsidP="009D17E2">
      <w:pPr>
        <w:pStyle w:val="ListParagraph"/>
        <w:numPr>
          <w:ilvl w:val="1"/>
          <w:numId w:val="6"/>
        </w:numPr>
        <w:spacing w:after="0"/>
        <w:rPr>
          <w:rFonts w:ascii="Arial" w:eastAsia="Arial" w:hAnsi="Arial" w:cs="Arial"/>
        </w:rPr>
      </w:pPr>
      <w:r w:rsidRPr="00A2332A">
        <w:rPr>
          <w:rFonts w:ascii="Arial" w:eastAsia="Arial" w:hAnsi="Arial" w:cs="Arial"/>
        </w:rPr>
        <w:t>Updates from WG’s to broader audience - Plenary, synergies, cross-cutting</w:t>
      </w:r>
      <w:r w:rsidR="009848E7" w:rsidRPr="00A2332A">
        <w:rPr>
          <w:rFonts w:ascii="Arial" w:eastAsia="Arial" w:hAnsi="Arial" w:cs="Arial"/>
        </w:rPr>
        <w:t xml:space="preserve">, tie back to last year’s meeting objectives.   </w:t>
      </w:r>
    </w:p>
    <w:p w:rsidR="009D17E2" w:rsidRPr="00A2332A" w:rsidRDefault="009D17E2" w:rsidP="009D17E2">
      <w:pPr>
        <w:pStyle w:val="ListParagraph"/>
        <w:numPr>
          <w:ilvl w:val="1"/>
          <w:numId w:val="6"/>
        </w:numPr>
        <w:spacing w:after="0"/>
        <w:rPr>
          <w:rFonts w:ascii="Arial" w:eastAsia="Arial" w:hAnsi="Arial" w:cs="Arial"/>
        </w:rPr>
      </w:pPr>
      <w:r w:rsidRPr="00A2332A">
        <w:rPr>
          <w:rFonts w:ascii="Arial" w:eastAsia="Arial" w:hAnsi="Arial" w:cs="Arial"/>
        </w:rPr>
        <w:t>Information sharing, trends, what’s happening globally</w:t>
      </w:r>
    </w:p>
    <w:p w:rsidR="00EB6D57" w:rsidRPr="00A2332A" w:rsidRDefault="00EB6D57" w:rsidP="009D17E2">
      <w:pPr>
        <w:pStyle w:val="ListParagraph"/>
        <w:numPr>
          <w:ilvl w:val="1"/>
          <w:numId w:val="6"/>
        </w:numPr>
        <w:spacing w:after="0"/>
        <w:rPr>
          <w:rFonts w:ascii="Arial" w:eastAsia="Arial" w:hAnsi="Arial" w:cs="Arial"/>
          <w:bCs/>
        </w:rPr>
      </w:pPr>
      <w:r w:rsidRPr="00A2332A">
        <w:rPr>
          <w:rFonts w:ascii="Arial" w:eastAsia="Arial" w:hAnsi="Arial" w:cs="Arial"/>
          <w:bCs/>
        </w:rPr>
        <w:t>Global Cluster membership</w:t>
      </w:r>
      <w:r w:rsidR="009D18DA" w:rsidRPr="00A2332A">
        <w:rPr>
          <w:rFonts w:ascii="Arial" w:eastAsia="Arial" w:hAnsi="Arial" w:cs="Arial"/>
          <w:bCs/>
        </w:rPr>
        <w:t xml:space="preserve"> – SAG Update – SAG nominations – Chris &amp; Nikolas</w:t>
      </w:r>
    </w:p>
    <w:p w:rsidR="00EB6D57" w:rsidRPr="00A2332A" w:rsidRDefault="00EB6D57" w:rsidP="009D17E2">
      <w:pPr>
        <w:pStyle w:val="ListParagraph"/>
        <w:numPr>
          <w:ilvl w:val="1"/>
          <w:numId w:val="6"/>
        </w:numPr>
        <w:spacing w:after="0"/>
        <w:rPr>
          <w:rFonts w:ascii="Arial" w:eastAsia="Arial" w:hAnsi="Arial" w:cs="Arial"/>
          <w:bCs/>
        </w:rPr>
      </w:pPr>
      <w:r w:rsidRPr="00A2332A">
        <w:rPr>
          <w:rFonts w:ascii="Arial" w:eastAsia="Arial" w:hAnsi="Arial" w:cs="Arial"/>
          <w:bCs/>
        </w:rPr>
        <w:t>Trends</w:t>
      </w:r>
      <w:r w:rsidR="0008170F" w:rsidRPr="00A2332A">
        <w:rPr>
          <w:rFonts w:ascii="Arial" w:eastAsia="Arial" w:hAnsi="Arial" w:cs="Arial"/>
          <w:bCs/>
        </w:rPr>
        <w:t xml:space="preserve"> – Brian &amp; Alisa</w:t>
      </w:r>
    </w:p>
    <w:p w:rsidR="00EB6D57" w:rsidRPr="00A2332A" w:rsidRDefault="00EB6D57" w:rsidP="00EB6D57">
      <w:pPr>
        <w:pStyle w:val="ListParagraph"/>
        <w:numPr>
          <w:ilvl w:val="2"/>
          <w:numId w:val="6"/>
        </w:numPr>
        <w:spacing w:after="0"/>
        <w:rPr>
          <w:rFonts w:ascii="Arial" w:eastAsia="Arial" w:hAnsi="Arial" w:cs="Arial"/>
        </w:rPr>
      </w:pPr>
      <w:r w:rsidRPr="00A2332A">
        <w:rPr>
          <w:rFonts w:ascii="Arial" w:eastAsia="Arial" w:hAnsi="Arial" w:cs="Arial"/>
        </w:rPr>
        <w:t>Presence</w:t>
      </w:r>
    </w:p>
    <w:p w:rsidR="00EB6D57" w:rsidRPr="00A2332A" w:rsidRDefault="00EB6D57" w:rsidP="00EB6D57">
      <w:pPr>
        <w:pStyle w:val="ListParagraph"/>
        <w:numPr>
          <w:ilvl w:val="2"/>
          <w:numId w:val="6"/>
        </w:numPr>
        <w:spacing w:after="0"/>
        <w:rPr>
          <w:rFonts w:ascii="Arial" w:eastAsia="Arial" w:hAnsi="Arial" w:cs="Arial"/>
        </w:rPr>
      </w:pPr>
      <w:r w:rsidRPr="00A2332A">
        <w:rPr>
          <w:rFonts w:ascii="Arial" w:eastAsia="Arial" w:hAnsi="Arial" w:cs="Arial"/>
        </w:rPr>
        <w:t>Cluster – performance monitoring</w:t>
      </w:r>
    </w:p>
    <w:p w:rsidR="00EB6D57" w:rsidRPr="00A2332A" w:rsidRDefault="00EB6D57" w:rsidP="00EB6D57">
      <w:pPr>
        <w:pStyle w:val="ListParagraph"/>
        <w:numPr>
          <w:ilvl w:val="2"/>
          <w:numId w:val="6"/>
        </w:numPr>
        <w:spacing w:after="0"/>
        <w:rPr>
          <w:rFonts w:ascii="Arial" w:eastAsia="Arial" w:hAnsi="Arial" w:cs="Arial"/>
        </w:rPr>
      </w:pPr>
      <w:r w:rsidRPr="00A2332A">
        <w:rPr>
          <w:rFonts w:ascii="Arial" w:eastAsia="Arial" w:hAnsi="Arial" w:cs="Arial"/>
        </w:rPr>
        <w:t>Operations</w:t>
      </w:r>
    </w:p>
    <w:p w:rsidR="00EB6D57" w:rsidRDefault="00EB6D57" w:rsidP="00EB6D57">
      <w:pPr>
        <w:pStyle w:val="ListParagraph"/>
        <w:numPr>
          <w:ilvl w:val="3"/>
          <w:numId w:val="6"/>
        </w:numPr>
        <w:spacing w:after="0"/>
        <w:rPr>
          <w:rFonts w:ascii="Arial" w:eastAsia="Arial" w:hAnsi="Arial" w:cs="Arial"/>
        </w:rPr>
      </w:pPr>
      <w:r>
        <w:rPr>
          <w:rFonts w:ascii="Arial" w:eastAsia="Arial" w:hAnsi="Arial" w:cs="Arial"/>
        </w:rPr>
        <w:t>Linkage / connectivity</w:t>
      </w:r>
    </w:p>
    <w:p w:rsidR="00EB6D57" w:rsidRDefault="00EB6D57" w:rsidP="00EB6D57">
      <w:pPr>
        <w:pStyle w:val="ListParagraph"/>
        <w:numPr>
          <w:ilvl w:val="1"/>
          <w:numId w:val="6"/>
        </w:numPr>
        <w:spacing w:after="0"/>
        <w:rPr>
          <w:rFonts w:ascii="Arial" w:eastAsia="Arial" w:hAnsi="Arial" w:cs="Arial"/>
        </w:rPr>
      </w:pPr>
      <w:r>
        <w:rPr>
          <w:rFonts w:ascii="Arial" w:eastAsia="Arial" w:hAnsi="Arial" w:cs="Arial"/>
        </w:rPr>
        <w:t>Breakout Thematic</w:t>
      </w:r>
      <w:r w:rsidR="00225F95">
        <w:rPr>
          <w:rFonts w:ascii="Arial" w:eastAsia="Arial" w:hAnsi="Arial" w:cs="Arial"/>
        </w:rPr>
        <w:t xml:space="preserve"> into strategy contributions</w:t>
      </w:r>
    </w:p>
    <w:p w:rsidR="00EB6D57" w:rsidRDefault="00EB6D57" w:rsidP="00EB6D57">
      <w:pPr>
        <w:pStyle w:val="ListParagraph"/>
        <w:numPr>
          <w:ilvl w:val="2"/>
          <w:numId w:val="6"/>
        </w:numPr>
        <w:spacing w:after="0"/>
        <w:rPr>
          <w:rFonts w:ascii="Arial" w:eastAsia="Arial" w:hAnsi="Arial" w:cs="Arial"/>
        </w:rPr>
      </w:pPr>
      <w:r>
        <w:rPr>
          <w:rFonts w:ascii="Arial" w:eastAsia="Arial" w:hAnsi="Arial" w:cs="Arial"/>
        </w:rPr>
        <w:t>ARK</w:t>
      </w:r>
      <w:r w:rsidR="00AA782C">
        <w:rPr>
          <w:rFonts w:ascii="Arial" w:eastAsia="Arial" w:hAnsi="Arial" w:cs="Arial"/>
        </w:rPr>
        <w:t xml:space="preserve">, Environment </w:t>
      </w:r>
    </w:p>
    <w:p w:rsidR="009A0E56" w:rsidRDefault="009A0E56" w:rsidP="009A0E56">
      <w:pPr>
        <w:pStyle w:val="ListParagraph"/>
        <w:numPr>
          <w:ilvl w:val="3"/>
          <w:numId w:val="6"/>
        </w:numPr>
        <w:spacing w:after="0"/>
        <w:rPr>
          <w:rFonts w:ascii="Arial" w:eastAsia="Arial" w:hAnsi="Arial" w:cs="Arial"/>
        </w:rPr>
      </w:pPr>
      <w:r>
        <w:rPr>
          <w:rFonts w:ascii="Arial" w:eastAsia="Arial" w:hAnsi="Arial" w:cs="Arial"/>
        </w:rPr>
        <w:t>Rw</w:t>
      </w:r>
      <w:r w:rsidR="008757FE">
        <w:rPr>
          <w:rFonts w:ascii="Arial" w:eastAsia="Arial" w:hAnsi="Arial" w:cs="Arial"/>
        </w:rPr>
        <w:t>a</w:t>
      </w:r>
      <w:r>
        <w:rPr>
          <w:rFonts w:ascii="Arial" w:eastAsia="Arial" w:hAnsi="Arial" w:cs="Arial"/>
        </w:rPr>
        <w:t xml:space="preserve">nda Government, civil society – they are working on environmental policies such as banning plastic bags. </w:t>
      </w:r>
    </w:p>
    <w:p w:rsidR="00EB6D57" w:rsidRDefault="00EB6D57" w:rsidP="00EB6D57">
      <w:pPr>
        <w:pStyle w:val="ListParagraph"/>
        <w:numPr>
          <w:ilvl w:val="2"/>
          <w:numId w:val="6"/>
        </w:numPr>
        <w:spacing w:after="0"/>
        <w:rPr>
          <w:rFonts w:ascii="Arial" w:eastAsia="Arial" w:hAnsi="Arial" w:cs="Arial"/>
        </w:rPr>
      </w:pPr>
      <w:r>
        <w:rPr>
          <w:rFonts w:ascii="Arial" w:eastAsia="Arial" w:hAnsi="Arial" w:cs="Arial"/>
        </w:rPr>
        <w:t>Military Engagement</w:t>
      </w:r>
      <w:r w:rsidR="00F612D2">
        <w:rPr>
          <w:rFonts w:ascii="Arial" w:eastAsia="Arial" w:hAnsi="Arial" w:cs="Arial"/>
        </w:rPr>
        <w:t xml:space="preserve"> </w:t>
      </w:r>
      <w:r w:rsidR="00F612D2">
        <w:rPr>
          <w:rFonts w:ascii="Arial" w:eastAsia="Arial" w:hAnsi="Arial" w:cs="Arial"/>
        </w:rPr>
        <w:tab/>
      </w:r>
    </w:p>
    <w:p w:rsidR="00F612D2" w:rsidRDefault="00F612D2" w:rsidP="00F612D2">
      <w:pPr>
        <w:pStyle w:val="ListParagraph"/>
        <w:numPr>
          <w:ilvl w:val="3"/>
          <w:numId w:val="6"/>
        </w:numPr>
        <w:spacing w:after="0"/>
        <w:rPr>
          <w:rFonts w:ascii="Arial" w:eastAsia="Arial" w:hAnsi="Arial" w:cs="Arial"/>
        </w:rPr>
      </w:pPr>
      <w:r>
        <w:rPr>
          <w:rFonts w:ascii="Arial" w:eastAsia="Arial" w:hAnsi="Arial" w:cs="Arial"/>
        </w:rPr>
        <w:t>Rwanda Armed Forces</w:t>
      </w:r>
    </w:p>
    <w:p w:rsidR="00A10311" w:rsidRPr="00A2332A" w:rsidRDefault="00A10311" w:rsidP="00F612D2">
      <w:pPr>
        <w:pStyle w:val="ListParagraph"/>
        <w:numPr>
          <w:ilvl w:val="3"/>
          <w:numId w:val="6"/>
        </w:numPr>
        <w:spacing w:after="0"/>
        <w:rPr>
          <w:rFonts w:ascii="Arial" w:eastAsia="Arial" w:hAnsi="Arial" w:cs="Arial"/>
          <w:bCs/>
        </w:rPr>
      </w:pPr>
      <w:r w:rsidRPr="00A2332A">
        <w:rPr>
          <w:rFonts w:ascii="Arial" w:eastAsia="Arial" w:hAnsi="Arial" w:cs="Arial"/>
          <w:bCs/>
        </w:rPr>
        <w:t xml:space="preserve">DRC Mine Action </w:t>
      </w:r>
      <w:r w:rsidR="00AA782C" w:rsidRPr="00A2332A">
        <w:rPr>
          <w:rFonts w:ascii="Arial" w:eastAsia="Arial" w:hAnsi="Arial" w:cs="Arial"/>
          <w:bCs/>
        </w:rPr>
        <w:t>–</w:t>
      </w:r>
      <w:r w:rsidR="007C0C83" w:rsidRPr="00A2332A">
        <w:rPr>
          <w:rFonts w:ascii="Arial" w:eastAsia="Arial" w:hAnsi="Arial" w:cs="Arial"/>
          <w:bCs/>
        </w:rPr>
        <w:t xml:space="preserve"> Cynthia</w:t>
      </w:r>
    </w:p>
    <w:p w:rsidR="00AA782C" w:rsidRPr="00A2332A" w:rsidRDefault="00AA782C" w:rsidP="003307AE">
      <w:pPr>
        <w:pStyle w:val="ListParagraph"/>
        <w:numPr>
          <w:ilvl w:val="2"/>
          <w:numId w:val="6"/>
        </w:numPr>
        <w:spacing w:after="0"/>
        <w:rPr>
          <w:rFonts w:ascii="Arial" w:eastAsia="Arial" w:hAnsi="Arial" w:cs="Arial"/>
        </w:rPr>
      </w:pPr>
      <w:proofErr w:type="spellStart"/>
      <w:r w:rsidRPr="00A2332A">
        <w:rPr>
          <w:rFonts w:ascii="Arial" w:eastAsia="Arial" w:hAnsi="Arial" w:cs="Arial"/>
        </w:rPr>
        <w:t>Localisation</w:t>
      </w:r>
      <w:proofErr w:type="spellEnd"/>
    </w:p>
    <w:p w:rsidR="00D20653" w:rsidRPr="00A2332A" w:rsidRDefault="00D20653" w:rsidP="003307AE">
      <w:pPr>
        <w:spacing w:after="0"/>
        <w:rPr>
          <w:rFonts w:ascii="Arial" w:eastAsia="Arial" w:hAnsi="Arial" w:cs="Arial"/>
        </w:rPr>
      </w:pPr>
    </w:p>
    <w:p w:rsidR="00D20653" w:rsidRPr="00A2332A" w:rsidRDefault="00D20653" w:rsidP="00D20653">
      <w:pPr>
        <w:pStyle w:val="ListParagraph"/>
        <w:numPr>
          <w:ilvl w:val="0"/>
          <w:numId w:val="6"/>
        </w:numPr>
        <w:spacing w:after="0"/>
        <w:rPr>
          <w:rFonts w:ascii="Arial" w:eastAsia="Arial" w:hAnsi="Arial" w:cs="Arial"/>
          <w:bCs/>
        </w:rPr>
      </w:pPr>
      <w:r w:rsidRPr="00A2332A">
        <w:rPr>
          <w:rFonts w:ascii="Arial" w:eastAsia="Arial" w:hAnsi="Arial" w:cs="Arial"/>
          <w:bCs/>
        </w:rPr>
        <w:t>Global Meeting Day 2</w:t>
      </w:r>
      <w:r w:rsidR="007C0C83" w:rsidRPr="00A2332A">
        <w:rPr>
          <w:rFonts w:ascii="Arial" w:eastAsia="Arial" w:hAnsi="Arial" w:cs="Arial"/>
          <w:bCs/>
        </w:rPr>
        <w:t xml:space="preserve"> - Wan</w:t>
      </w:r>
    </w:p>
    <w:p w:rsidR="009D17E2" w:rsidRPr="00A2332A" w:rsidRDefault="009D17E2" w:rsidP="009D17E2">
      <w:pPr>
        <w:pStyle w:val="ListParagraph"/>
        <w:numPr>
          <w:ilvl w:val="1"/>
          <w:numId w:val="6"/>
        </w:numPr>
        <w:spacing w:after="0"/>
        <w:rPr>
          <w:rFonts w:ascii="Arial" w:eastAsia="Arial" w:hAnsi="Arial" w:cs="Arial"/>
          <w:bCs/>
        </w:rPr>
      </w:pPr>
      <w:r w:rsidRPr="00A2332A">
        <w:rPr>
          <w:rFonts w:ascii="Arial" w:eastAsia="Arial" w:hAnsi="Arial" w:cs="Arial"/>
          <w:bCs/>
        </w:rPr>
        <w:t>Strategy consultations</w:t>
      </w:r>
      <w:r w:rsidR="001D0F72" w:rsidRPr="00A2332A">
        <w:rPr>
          <w:rFonts w:ascii="Arial" w:eastAsia="Arial" w:hAnsi="Arial" w:cs="Arial"/>
          <w:bCs/>
        </w:rPr>
        <w:t xml:space="preserve"> – Andre to plan </w:t>
      </w:r>
    </w:p>
    <w:p w:rsidR="009D17E2" w:rsidRPr="00A2332A" w:rsidRDefault="009D17E2" w:rsidP="009D17E2">
      <w:pPr>
        <w:pStyle w:val="ListParagraph"/>
        <w:numPr>
          <w:ilvl w:val="2"/>
          <w:numId w:val="6"/>
        </w:numPr>
        <w:spacing w:after="0"/>
        <w:rPr>
          <w:rFonts w:ascii="Arial" w:eastAsia="Arial" w:hAnsi="Arial" w:cs="Arial"/>
        </w:rPr>
      </w:pPr>
      <w:r w:rsidRPr="00A2332A">
        <w:rPr>
          <w:rFonts w:ascii="Arial" w:eastAsia="Arial" w:hAnsi="Arial" w:cs="Arial"/>
        </w:rPr>
        <w:t>Stock taking.</w:t>
      </w:r>
    </w:p>
    <w:p w:rsidR="009D17E2" w:rsidRDefault="009D17E2" w:rsidP="009D17E2">
      <w:pPr>
        <w:pStyle w:val="ListParagraph"/>
        <w:numPr>
          <w:ilvl w:val="2"/>
          <w:numId w:val="6"/>
        </w:numPr>
        <w:spacing w:after="0"/>
        <w:rPr>
          <w:rFonts w:ascii="Arial" w:eastAsia="Arial" w:hAnsi="Arial" w:cs="Arial"/>
        </w:rPr>
      </w:pPr>
      <w:r>
        <w:rPr>
          <w:rFonts w:ascii="Arial" w:eastAsia="Arial" w:hAnsi="Arial" w:cs="Arial"/>
        </w:rPr>
        <w:t>Evaluation on current strategy implementation.</w:t>
      </w:r>
    </w:p>
    <w:p w:rsidR="0078292D" w:rsidRDefault="0078292D" w:rsidP="00794211">
      <w:pPr>
        <w:pStyle w:val="ListParagraph"/>
        <w:spacing w:after="0"/>
        <w:ind w:left="2160"/>
        <w:rPr>
          <w:rFonts w:ascii="Arial" w:eastAsia="Arial" w:hAnsi="Arial" w:cs="Arial"/>
        </w:rPr>
      </w:pPr>
    </w:p>
    <w:p w:rsidR="009D17E2" w:rsidRDefault="0078292D" w:rsidP="009D17E2">
      <w:pPr>
        <w:pStyle w:val="ListParagraph"/>
        <w:numPr>
          <w:ilvl w:val="1"/>
          <w:numId w:val="6"/>
        </w:numPr>
        <w:spacing w:after="0"/>
        <w:rPr>
          <w:rFonts w:ascii="Arial" w:eastAsia="Arial" w:hAnsi="Arial" w:cs="Arial"/>
        </w:rPr>
      </w:pPr>
      <w:r>
        <w:rPr>
          <w:rFonts w:ascii="Arial" w:eastAsia="Arial" w:hAnsi="Arial" w:cs="Arial"/>
        </w:rPr>
        <w:t xml:space="preserve">Cross-clusters </w:t>
      </w:r>
    </w:p>
    <w:p w:rsidR="0078292D" w:rsidRDefault="0078292D" w:rsidP="0078292D">
      <w:pPr>
        <w:pStyle w:val="ListParagraph"/>
        <w:numPr>
          <w:ilvl w:val="2"/>
          <w:numId w:val="6"/>
        </w:numPr>
        <w:spacing w:after="0"/>
        <w:rPr>
          <w:rFonts w:ascii="Arial" w:eastAsia="Arial" w:hAnsi="Arial" w:cs="Arial"/>
        </w:rPr>
      </w:pPr>
      <w:r>
        <w:rPr>
          <w:rFonts w:ascii="Arial" w:eastAsia="Arial" w:hAnsi="Arial" w:cs="Arial"/>
        </w:rPr>
        <w:t>Health</w:t>
      </w:r>
    </w:p>
    <w:p w:rsidR="0078292D" w:rsidRDefault="0078292D" w:rsidP="0078292D">
      <w:pPr>
        <w:pStyle w:val="ListParagraph"/>
        <w:numPr>
          <w:ilvl w:val="2"/>
          <w:numId w:val="6"/>
        </w:numPr>
        <w:spacing w:after="0"/>
        <w:rPr>
          <w:rFonts w:ascii="Arial" w:eastAsia="Arial" w:hAnsi="Arial" w:cs="Arial"/>
        </w:rPr>
      </w:pPr>
      <w:r>
        <w:rPr>
          <w:rFonts w:ascii="Arial" w:eastAsia="Arial" w:hAnsi="Arial" w:cs="Arial"/>
        </w:rPr>
        <w:t>Education</w:t>
      </w:r>
    </w:p>
    <w:p w:rsidR="0078292D" w:rsidRDefault="0078292D" w:rsidP="0078292D">
      <w:pPr>
        <w:pStyle w:val="ListParagraph"/>
        <w:numPr>
          <w:ilvl w:val="2"/>
          <w:numId w:val="6"/>
        </w:numPr>
        <w:spacing w:after="0"/>
        <w:rPr>
          <w:rFonts w:ascii="Arial" w:eastAsia="Arial" w:hAnsi="Arial" w:cs="Arial"/>
        </w:rPr>
      </w:pPr>
      <w:r>
        <w:rPr>
          <w:rFonts w:ascii="Arial" w:eastAsia="Arial" w:hAnsi="Arial" w:cs="Arial"/>
        </w:rPr>
        <w:t>Shelter</w:t>
      </w:r>
    </w:p>
    <w:p w:rsidR="00AA782C" w:rsidRPr="00AA782C" w:rsidRDefault="00AA782C" w:rsidP="00AA782C">
      <w:pPr>
        <w:spacing w:after="0"/>
        <w:rPr>
          <w:rFonts w:ascii="Arial" w:eastAsia="Arial" w:hAnsi="Arial" w:cs="Arial"/>
        </w:rPr>
      </w:pPr>
    </w:p>
    <w:p w:rsidR="00D20653" w:rsidRDefault="00D20653" w:rsidP="00D20653">
      <w:pPr>
        <w:pStyle w:val="ListParagraph"/>
        <w:spacing w:after="0"/>
        <w:rPr>
          <w:rFonts w:ascii="Arial" w:eastAsia="Arial" w:hAnsi="Arial" w:cs="Arial"/>
        </w:rPr>
      </w:pPr>
    </w:p>
    <w:p w:rsidR="00D20653" w:rsidRDefault="00D20653" w:rsidP="00D20653">
      <w:pPr>
        <w:pStyle w:val="ListParagraph"/>
        <w:numPr>
          <w:ilvl w:val="0"/>
          <w:numId w:val="6"/>
        </w:numPr>
        <w:spacing w:after="0"/>
        <w:rPr>
          <w:rFonts w:ascii="Arial" w:eastAsia="Arial" w:hAnsi="Arial" w:cs="Arial"/>
        </w:rPr>
      </w:pPr>
      <w:r w:rsidRPr="00D20653">
        <w:rPr>
          <w:rFonts w:ascii="Arial" w:eastAsia="Arial" w:hAnsi="Arial" w:cs="Arial"/>
        </w:rPr>
        <w:t>Practi</w:t>
      </w:r>
      <w:r w:rsidR="00940DBA">
        <w:rPr>
          <w:rFonts w:ascii="Arial" w:eastAsia="Arial" w:hAnsi="Arial" w:cs="Arial"/>
        </w:rPr>
        <w:t>t</w:t>
      </w:r>
      <w:r w:rsidRPr="00D20653">
        <w:rPr>
          <w:rFonts w:ascii="Arial" w:eastAsia="Arial" w:hAnsi="Arial" w:cs="Arial"/>
        </w:rPr>
        <w:t xml:space="preserve">ioners Day </w:t>
      </w:r>
    </w:p>
    <w:p w:rsidR="00D20653" w:rsidRDefault="00D20653" w:rsidP="00D20653">
      <w:pPr>
        <w:pStyle w:val="ListParagraph"/>
        <w:spacing w:after="0"/>
        <w:rPr>
          <w:rFonts w:ascii="Arial" w:eastAsia="Arial" w:hAnsi="Arial" w:cs="Arial"/>
        </w:rPr>
      </w:pPr>
    </w:p>
    <w:p w:rsidR="00D20653" w:rsidRDefault="00D20653" w:rsidP="00D20653">
      <w:pPr>
        <w:pStyle w:val="ListParagraph"/>
        <w:numPr>
          <w:ilvl w:val="1"/>
          <w:numId w:val="6"/>
        </w:numPr>
        <w:spacing w:after="0"/>
        <w:rPr>
          <w:rFonts w:ascii="Arial" w:eastAsia="Arial" w:hAnsi="Arial" w:cs="Arial"/>
        </w:rPr>
      </w:pPr>
      <w:r>
        <w:rPr>
          <w:rFonts w:ascii="Arial" w:eastAsia="Arial" w:hAnsi="Arial" w:cs="Arial"/>
        </w:rPr>
        <w:t>Socialization through</w:t>
      </w:r>
    </w:p>
    <w:p w:rsidR="00D20653" w:rsidRDefault="00D20653" w:rsidP="00D20653">
      <w:pPr>
        <w:pStyle w:val="ListParagraph"/>
        <w:numPr>
          <w:ilvl w:val="1"/>
          <w:numId w:val="6"/>
        </w:numPr>
        <w:spacing w:after="0"/>
        <w:rPr>
          <w:rFonts w:ascii="Arial" w:eastAsia="Arial" w:hAnsi="Arial" w:cs="Arial"/>
        </w:rPr>
      </w:pPr>
      <w:r>
        <w:rPr>
          <w:rFonts w:ascii="Arial" w:eastAsia="Arial" w:hAnsi="Arial" w:cs="Arial"/>
        </w:rPr>
        <w:t>What works and what doesn’t</w:t>
      </w:r>
    </w:p>
    <w:p w:rsidR="00D20653" w:rsidRDefault="00D20653" w:rsidP="00D20653">
      <w:pPr>
        <w:pStyle w:val="ListParagraph"/>
        <w:numPr>
          <w:ilvl w:val="2"/>
          <w:numId w:val="6"/>
        </w:numPr>
        <w:spacing w:after="0"/>
        <w:rPr>
          <w:rFonts w:ascii="Arial" w:eastAsia="Arial" w:hAnsi="Arial" w:cs="Arial"/>
        </w:rPr>
      </w:pPr>
      <w:r>
        <w:rPr>
          <w:rFonts w:ascii="Arial" w:eastAsia="Arial" w:hAnsi="Arial" w:cs="Arial"/>
        </w:rPr>
        <w:t>Concept</w:t>
      </w:r>
    </w:p>
    <w:p w:rsidR="00D20653" w:rsidRDefault="00D20653" w:rsidP="00D20653">
      <w:pPr>
        <w:pStyle w:val="ListParagraph"/>
        <w:numPr>
          <w:ilvl w:val="2"/>
          <w:numId w:val="6"/>
        </w:numPr>
        <w:spacing w:after="0"/>
        <w:rPr>
          <w:rFonts w:ascii="Arial" w:eastAsia="Arial" w:hAnsi="Arial" w:cs="Arial"/>
        </w:rPr>
      </w:pPr>
      <w:r>
        <w:rPr>
          <w:rFonts w:ascii="Arial" w:eastAsia="Arial" w:hAnsi="Arial" w:cs="Arial"/>
        </w:rPr>
        <w:t>FAQs</w:t>
      </w:r>
    </w:p>
    <w:p w:rsidR="009D17E2" w:rsidRPr="00A2332A" w:rsidRDefault="009D17E2" w:rsidP="009D17E2">
      <w:pPr>
        <w:pStyle w:val="ListParagraph"/>
        <w:numPr>
          <w:ilvl w:val="1"/>
          <w:numId w:val="6"/>
        </w:numPr>
        <w:spacing w:after="0"/>
        <w:rPr>
          <w:rFonts w:ascii="Arial" w:eastAsia="Arial" w:hAnsi="Arial" w:cs="Arial"/>
          <w:bCs/>
        </w:rPr>
      </w:pPr>
      <w:r w:rsidRPr="00A2332A">
        <w:rPr>
          <w:rFonts w:ascii="Arial" w:eastAsia="Arial" w:hAnsi="Arial" w:cs="Arial"/>
          <w:bCs/>
        </w:rPr>
        <w:t>Shelter Centre</w:t>
      </w:r>
      <w:r w:rsidR="007C0C83" w:rsidRPr="00A2332A">
        <w:rPr>
          <w:rFonts w:ascii="Arial" w:eastAsia="Arial" w:hAnsi="Arial" w:cs="Arial"/>
          <w:bCs/>
        </w:rPr>
        <w:t xml:space="preserve"> </w:t>
      </w:r>
      <w:r w:rsidR="00931658" w:rsidRPr="00A2332A">
        <w:rPr>
          <w:rFonts w:ascii="Arial" w:eastAsia="Arial" w:hAnsi="Arial" w:cs="Arial"/>
          <w:bCs/>
        </w:rPr>
        <w:t>–</w:t>
      </w:r>
      <w:r w:rsidR="007C0C83" w:rsidRPr="00A2332A">
        <w:rPr>
          <w:rFonts w:ascii="Arial" w:eastAsia="Arial" w:hAnsi="Arial" w:cs="Arial"/>
          <w:bCs/>
        </w:rPr>
        <w:t xml:space="preserve"> Wan</w:t>
      </w:r>
    </w:p>
    <w:p w:rsidR="00931658" w:rsidRDefault="00931658" w:rsidP="00931658">
      <w:pPr>
        <w:spacing w:after="0"/>
        <w:rPr>
          <w:rFonts w:ascii="Arial" w:eastAsia="Arial" w:hAnsi="Arial" w:cs="Arial"/>
          <w:b/>
          <w:bCs/>
          <w:highlight w:val="yellow"/>
        </w:rPr>
      </w:pPr>
    </w:p>
    <w:p w:rsidR="00931658" w:rsidRPr="003307AE" w:rsidRDefault="00931658" w:rsidP="00931658">
      <w:pPr>
        <w:pStyle w:val="ListParagraph"/>
        <w:numPr>
          <w:ilvl w:val="0"/>
          <w:numId w:val="7"/>
        </w:numPr>
        <w:spacing w:before="240" w:after="240"/>
        <w:rPr>
          <w:rFonts w:ascii="Arial" w:eastAsia="Arial" w:hAnsi="Arial" w:cs="Arial"/>
          <w:b/>
          <w:sz w:val="24"/>
          <w:szCs w:val="24"/>
        </w:rPr>
      </w:pPr>
      <w:r w:rsidRPr="003307AE">
        <w:rPr>
          <w:rFonts w:ascii="Arial" w:eastAsia="Arial" w:hAnsi="Arial" w:cs="Arial"/>
          <w:b/>
          <w:sz w:val="24"/>
          <w:szCs w:val="24"/>
        </w:rPr>
        <w:t>Global CCCM Cluster SAG TORs</w:t>
      </w:r>
    </w:p>
    <w:p w:rsidR="00931658" w:rsidRDefault="00485125" w:rsidP="00931658">
      <w:pPr>
        <w:pStyle w:val="ListParagraph"/>
        <w:numPr>
          <w:ilvl w:val="0"/>
          <w:numId w:val="6"/>
        </w:numPr>
        <w:spacing w:before="240" w:after="240"/>
        <w:rPr>
          <w:rFonts w:ascii="Arial" w:eastAsia="Arial" w:hAnsi="Arial" w:cs="Arial"/>
          <w:bCs/>
        </w:rPr>
      </w:pPr>
      <w:proofErr w:type="spellStart"/>
      <w:r>
        <w:rPr>
          <w:rFonts w:ascii="Arial" w:eastAsia="Arial" w:hAnsi="Arial" w:cs="Arial"/>
          <w:bCs/>
        </w:rPr>
        <w:t>ToR</w:t>
      </w:r>
      <w:proofErr w:type="spellEnd"/>
      <w:r>
        <w:rPr>
          <w:rFonts w:ascii="Arial" w:eastAsia="Arial" w:hAnsi="Arial" w:cs="Arial"/>
          <w:bCs/>
        </w:rPr>
        <w:t xml:space="preserve"> is still in draft form – need to </w:t>
      </w:r>
      <w:proofErr w:type="spellStart"/>
      <w:r>
        <w:rPr>
          <w:rFonts w:ascii="Arial" w:eastAsia="Arial" w:hAnsi="Arial" w:cs="Arial"/>
          <w:bCs/>
        </w:rPr>
        <w:t>finalise</w:t>
      </w:r>
      <w:proofErr w:type="spellEnd"/>
      <w:r>
        <w:rPr>
          <w:rFonts w:ascii="Arial" w:eastAsia="Arial" w:hAnsi="Arial" w:cs="Arial"/>
          <w:bCs/>
        </w:rPr>
        <w:t xml:space="preserve">. </w:t>
      </w:r>
    </w:p>
    <w:p w:rsidR="00485125" w:rsidRDefault="00485125" w:rsidP="00931658">
      <w:pPr>
        <w:pStyle w:val="ListParagraph"/>
        <w:numPr>
          <w:ilvl w:val="0"/>
          <w:numId w:val="6"/>
        </w:numPr>
        <w:spacing w:before="240" w:after="240"/>
        <w:rPr>
          <w:rFonts w:ascii="Arial" w:eastAsia="Arial" w:hAnsi="Arial" w:cs="Arial"/>
          <w:bCs/>
        </w:rPr>
      </w:pPr>
      <w:r>
        <w:rPr>
          <w:rFonts w:ascii="Arial" w:eastAsia="Arial" w:hAnsi="Arial" w:cs="Arial"/>
          <w:bCs/>
        </w:rPr>
        <w:t xml:space="preserve">Planning and development – annual costed workplan </w:t>
      </w:r>
    </w:p>
    <w:p w:rsidR="00485125" w:rsidRDefault="00485125" w:rsidP="00485125">
      <w:pPr>
        <w:pStyle w:val="ListParagraph"/>
        <w:numPr>
          <w:ilvl w:val="1"/>
          <w:numId w:val="6"/>
        </w:numPr>
        <w:spacing w:before="240" w:after="240"/>
        <w:rPr>
          <w:rFonts w:ascii="Arial" w:eastAsia="Arial" w:hAnsi="Arial" w:cs="Arial"/>
          <w:bCs/>
        </w:rPr>
      </w:pPr>
      <w:r>
        <w:rPr>
          <w:rFonts w:ascii="Arial" w:eastAsia="Arial" w:hAnsi="Arial" w:cs="Arial"/>
          <w:bCs/>
        </w:rPr>
        <w:t>This has not been implemented.</w:t>
      </w:r>
    </w:p>
    <w:p w:rsidR="00485125" w:rsidRDefault="00485125" w:rsidP="00485125">
      <w:pPr>
        <w:pStyle w:val="ListParagraph"/>
        <w:numPr>
          <w:ilvl w:val="1"/>
          <w:numId w:val="6"/>
        </w:numPr>
        <w:spacing w:before="240" w:after="240"/>
        <w:rPr>
          <w:rFonts w:ascii="Arial" w:eastAsia="Arial" w:hAnsi="Arial" w:cs="Arial"/>
          <w:bCs/>
        </w:rPr>
      </w:pPr>
      <w:r>
        <w:rPr>
          <w:rFonts w:ascii="Arial" w:eastAsia="Arial" w:hAnsi="Arial" w:cs="Arial"/>
          <w:bCs/>
        </w:rPr>
        <w:t>Issues with funding has affected our ability to plan</w:t>
      </w:r>
    </w:p>
    <w:p w:rsidR="00485125" w:rsidRDefault="005A0912" w:rsidP="00485125">
      <w:pPr>
        <w:pStyle w:val="ListParagraph"/>
        <w:numPr>
          <w:ilvl w:val="1"/>
          <w:numId w:val="6"/>
        </w:numPr>
        <w:spacing w:before="240" w:after="240"/>
        <w:rPr>
          <w:rFonts w:ascii="Arial" w:eastAsia="Arial" w:hAnsi="Arial" w:cs="Arial"/>
          <w:bCs/>
        </w:rPr>
      </w:pPr>
      <w:r>
        <w:rPr>
          <w:rFonts w:ascii="Arial" w:eastAsia="Arial" w:hAnsi="Arial" w:cs="Arial"/>
          <w:bCs/>
        </w:rPr>
        <w:t xml:space="preserve">Previous attempts have been aspirational without perhaps the ability to follow through on commitments. </w:t>
      </w:r>
    </w:p>
    <w:p w:rsidR="005A0912" w:rsidRDefault="005A0912" w:rsidP="00485125">
      <w:pPr>
        <w:pStyle w:val="ListParagraph"/>
        <w:numPr>
          <w:ilvl w:val="1"/>
          <w:numId w:val="6"/>
        </w:numPr>
        <w:spacing w:before="240" w:after="240"/>
        <w:rPr>
          <w:rFonts w:ascii="Arial" w:eastAsia="Arial" w:hAnsi="Arial" w:cs="Arial"/>
          <w:bCs/>
        </w:rPr>
      </w:pPr>
      <w:r>
        <w:rPr>
          <w:rFonts w:ascii="Arial" w:eastAsia="Arial" w:hAnsi="Arial" w:cs="Arial"/>
          <w:bCs/>
        </w:rPr>
        <w:t xml:space="preserve">Having a costed workplan can help us to fundraise. </w:t>
      </w:r>
    </w:p>
    <w:p w:rsidR="005A0912" w:rsidRDefault="00866A05" w:rsidP="00485125">
      <w:pPr>
        <w:pStyle w:val="ListParagraph"/>
        <w:numPr>
          <w:ilvl w:val="1"/>
          <w:numId w:val="6"/>
        </w:numPr>
        <w:spacing w:before="240" w:after="240"/>
        <w:rPr>
          <w:rFonts w:ascii="Arial" w:eastAsia="Arial" w:hAnsi="Arial" w:cs="Arial"/>
          <w:bCs/>
        </w:rPr>
      </w:pPr>
      <w:r>
        <w:rPr>
          <w:rFonts w:ascii="Arial" w:eastAsia="Arial" w:hAnsi="Arial" w:cs="Arial"/>
          <w:bCs/>
        </w:rPr>
        <w:t xml:space="preserve">Previous attempts were too big and too complicated. </w:t>
      </w:r>
    </w:p>
    <w:p w:rsidR="00866A05" w:rsidRPr="00A2332A" w:rsidRDefault="00866A05" w:rsidP="00485125">
      <w:pPr>
        <w:pStyle w:val="ListParagraph"/>
        <w:numPr>
          <w:ilvl w:val="1"/>
          <w:numId w:val="6"/>
        </w:numPr>
        <w:spacing w:before="240" w:after="240"/>
        <w:rPr>
          <w:rFonts w:ascii="Arial" w:eastAsia="Arial" w:hAnsi="Arial" w:cs="Arial"/>
        </w:rPr>
      </w:pPr>
      <w:r w:rsidRPr="00A2332A">
        <w:rPr>
          <w:rFonts w:ascii="Arial" w:eastAsia="Arial" w:hAnsi="Arial" w:cs="Arial"/>
        </w:rPr>
        <w:t>Put an obligation on the CC’s to avail information on what funds ar</w:t>
      </w:r>
      <w:r w:rsidR="00DE2B47" w:rsidRPr="00A2332A">
        <w:rPr>
          <w:rFonts w:ascii="Arial" w:eastAsia="Arial" w:hAnsi="Arial" w:cs="Arial"/>
        </w:rPr>
        <w:t>e</w:t>
      </w:r>
      <w:r w:rsidRPr="00A2332A">
        <w:rPr>
          <w:rFonts w:ascii="Arial" w:eastAsia="Arial" w:hAnsi="Arial" w:cs="Arial"/>
        </w:rPr>
        <w:t xml:space="preserve"> available and then to set a light planning and costing document – to be reflected on the next SAG meeting. – Wan &amp; Daniela</w:t>
      </w:r>
    </w:p>
    <w:p w:rsidR="000D0CD0" w:rsidRPr="00A2332A" w:rsidRDefault="000D0CD0" w:rsidP="000D0CD0">
      <w:pPr>
        <w:pStyle w:val="ListParagraph"/>
        <w:spacing w:before="240" w:after="240"/>
        <w:ind w:left="1440"/>
        <w:rPr>
          <w:rFonts w:ascii="Arial" w:eastAsia="Arial" w:hAnsi="Arial" w:cs="Arial"/>
        </w:rPr>
      </w:pPr>
    </w:p>
    <w:p w:rsidR="000D0CD0" w:rsidRDefault="000D0CD0" w:rsidP="000D0CD0">
      <w:pPr>
        <w:pStyle w:val="ListParagraph"/>
        <w:numPr>
          <w:ilvl w:val="0"/>
          <w:numId w:val="6"/>
        </w:numPr>
        <w:spacing w:before="240" w:after="240"/>
        <w:rPr>
          <w:rFonts w:ascii="Arial" w:eastAsia="Arial" w:hAnsi="Arial" w:cs="Arial"/>
          <w:bCs/>
        </w:rPr>
      </w:pPr>
      <w:r w:rsidRPr="000D0CD0">
        <w:rPr>
          <w:rFonts w:ascii="Arial" w:eastAsia="Arial" w:hAnsi="Arial" w:cs="Arial"/>
          <w:bCs/>
        </w:rPr>
        <w:t xml:space="preserve">Lacks </w:t>
      </w:r>
      <w:r>
        <w:rPr>
          <w:rFonts w:ascii="Arial" w:eastAsia="Arial" w:hAnsi="Arial" w:cs="Arial"/>
          <w:bCs/>
        </w:rPr>
        <w:t xml:space="preserve">details on what is expected from the CC’s </w:t>
      </w:r>
    </w:p>
    <w:p w:rsidR="000D0CD0" w:rsidRPr="00A2332A" w:rsidRDefault="000D0CD0" w:rsidP="000D0CD0">
      <w:pPr>
        <w:pStyle w:val="ListParagraph"/>
        <w:numPr>
          <w:ilvl w:val="0"/>
          <w:numId w:val="6"/>
        </w:numPr>
        <w:spacing w:before="240" w:after="240"/>
        <w:rPr>
          <w:rFonts w:ascii="Arial" w:eastAsia="Arial" w:hAnsi="Arial" w:cs="Arial"/>
          <w:b/>
        </w:rPr>
      </w:pPr>
      <w:r w:rsidRPr="00A2332A">
        <w:rPr>
          <w:rFonts w:ascii="Arial" w:eastAsia="Arial" w:hAnsi="Arial" w:cs="Arial"/>
          <w:bCs/>
        </w:rPr>
        <w:t xml:space="preserve">Need to stipulate that SAG supports CC’s in prioritizing support at country level. – relating to monitoring and advising element-  </w:t>
      </w:r>
      <w:r w:rsidRPr="00A2332A">
        <w:rPr>
          <w:rFonts w:ascii="Arial" w:eastAsia="Arial" w:hAnsi="Arial" w:cs="Arial"/>
        </w:rPr>
        <w:t>Wan and Daniela</w:t>
      </w:r>
    </w:p>
    <w:p w:rsidR="000D0CD0" w:rsidRDefault="000D0CD0" w:rsidP="000D0CD0">
      <w:pPr>
        <w:pStyle w:val="ListParagraph"/>
        <w:spacing w:before="240" w:after="240"/>
        <w:rPr>
          <w:rFonts w:ascii="Arial" w:eastAsia="Arial" w:hAnsi="Arial" w:cs="Arial"/>
          <w:b/>
          <w:highlight w:val="yellow"/>
        </w:rPr>
      </w:pPr>
    </w:p>
    <w:p w:rsidR="000D0CD0" w:rsidRDefault="000D0CD0" w:rsidP="000D0CD0">
      <w:pPr>
        <w:pStyle w:val="ListParagraph"/>
        <w:numPr>
          <w:ilvl w:val="0"/>
          <w:numId w:val="6"/>
        </w:numPr>
        <w:spacing w:before="240" w:after="240"/>
        <w:rPr>
          <w:rFonts w:ascii="Arial" w:eastAsia="Arial" w:hAnsi="Arial" w:cs="Arial"/>
          <w:bCs/>
        </w:rPr>
      </w:pPr>
      <w:r w:rsidRPr="000D0CD0">
        <w:rPr>
          <w:rFonts w:ascii="Arial" w:eastAsia="Arial" w:hAnsi="Arial" w:cs="Arial"/>
          <w:bCs/>
        </w:rPr>
        <w:t xml:space="preserve">Composition </w:t>
      </w:r>
    </w:p>
    <w:p w:rsidR="000D0CD0" w:rsidRPr="000D0CD0" w:rsidRDefault="000D0CD0" w:rsidP="000D0CD0">
      <w:pPr>
        <w:pStyle w:val="ListParagraph"/>
        <w:rPr>
          <w:rFonts w:ascii="Arial" w:eastAsia="Arial" w:hAnsi="Arial" w:cs="Arial"/>
          <w:bCs/>
        </w:rPr>
      </w:pPr>
    </w:p>
    <w:p w:rsidR="000D0CD0" w:rsidRDefault="000D0CD0" w:rsidP="000D0CD0">
      <w:pPr>
        <w:pStyle w:val="ListParagraph"/>
        <w:numPr>
          <w:ilvl w:val="1"/>
          <w:numId w:val="6"/>
        </w:numPr>
        <w:spacing w:before="240" w:after="240"/>
        <w:rPr>
          <w:rFonts w:ascii="Arial" w:eastAsia="Arial" w:hAnsi="Arial" w:cs="Arial"/>
          <w:bCs/>
        </w:rPr>
      </w:pPr>
      <w:r>
        <w:rPr>
          <w:rFonts w:ascii="Arial" w:eastAsia="Arial" w:hAnsi="Arial" w:cs="Arial"/>
          <w:bCs/>
        </w:rPr>
        <w:t xml:space="preserve">Need to clarify that SAG consists of more than just the 4 NGO reps. </w:t>
      </w:r>
    </w:p>
    <w:p w:rsidR="000D0CD0" w:rsidRDefault="000D0CD0" w:rsidP="000D0CD0">
      <w:pPr>
        <w:pStyle w:val="ListParagraph"/>
        <w:numPr>
          <w:ilvl w:val="1"/>
          <w:numId w:val="6"/>
        </w:numPr>
        <w:spacing w:before="240" w:after="240"/>
        <w:rPr>
          <w:rFonts w:ascii="Arial" w:eastAsia="Arial" w:hAnsi="Arial" w:cs="Arial"/>
          <w:bCs/>
        </w:rPr>
      </w:pPr>
      <w:r>
        <w:rPr>
          <w:rFonts w:ascii="Arial" w:eastAsia="Arial" w:hAnsi="Arial" w:cs="Arial"/>
          <w:bCs/>
        </w:rPr>
        <w:t>If the SAG is to advise the cluster coordinators then how can the CC’s be part of it?</w:t>
      </w:r>
    </w:p>
    <w:p w:rsidR="008838F0" w:rsidRPr="00A2332A" w:rsidRDefault="008838F0" w:rsidP="008838F0">
      <w:pPr>
        <w:pStyle w:val="ListParagraph"/>
        <w:numPr>
          <w:ilvl w:val="2"/>
          <w:numId w:val="6"/>
        </w:numPr>
        <w:spacing w:before="240" w:after="240"/>
        <w:rPr>
          <w:rFonts w:ascii="Arial" w:eastAsia="Arial" w:hAnsi="Arial" w:cs="Arial"/>
        </w:rPr>
      </w:pPr>
      <w:r w:rsidRPr="00A2332A">
        <w:rPr>
          <w:rFonts w:ascii="Arial" w:eastAsia="Arial" w:hAnsi="Arial" w:cs="Arial"/>
        </w:rPr>
        <w:t xml:space="preserve">Delete CC’s from the membership list but add a sentence that they are in attendance at the SAG etc. </w:t>
      </w:r>
    </w:p>
    <w:p w:rsidR="000D0CD0" w:rsidRPr="00A2332A" w:rsidRDefault="004118C9" w:rsidP="000D0CD0">
      <w:pPr>
        <w:pStyle w:val="ListParagraph"/>
        <w:numPr>
          <w:ilvl w:val="1"/>
          <w:numId w:val="6"/>
        </w:numPr>
        <w:spacing w:before="240" w:after="240"/>
        <w:rPr>
          <w:rFonts w:ascii="Arial" w:eastAsia="Arial" w:hAnsi="Arial" w:cs="Arial"/>
          <w:bCs/>
        </w:rPr>
      </w:pPr>
      <w:r w:rsidRPr="00A2332A">
        <w:rPr>
          <w:rFonts w:ascii="Arial" w:eastAsia="Arial" w:hAnsi="Arial" w:cs="Arial"/>
        </w:rPr>
        <w:t xml:space="preserve">UNHCR and IOM need to name their permanent representatives to the SAG </w:t>
      </w:r>
      <w:r w:rsidRPr="00A2332A">
        <w:rPr>
          <w:rFonts w:ascii="Arial" w:eastAsia="Arial" w:hAnsi="Arial" w:cs="Arial"/>
          <w:bCs/>
        </w:rPr>
        <w:t xml:space="preserve">– used to be Andrew Cusack and JP as operational CCCM and not members of the Support Team. </w:t>
      </w:r>
    </w:p>
    <w:p w:rsidR="004118C9" w:rsidRDefault="004118C9" w:rsidP="000D0CD0">
      <w:pPr>
        <w:pStyle w:val="ListParagraph"/>
        <w:numPr>
          <w:ilvl w:val="1"/>
          <w:numId w:val="6"/>
        </w:numPr>
        <w:spacing w:before="240" w:after="240"/>
        <w:rPr>
          <w:rFonts w:ascii="Arial" w:eastAsia="Arial" w:hAnsi="Arial" w:cs="Arial"/>
          <w:bCs/>
        </w:rPr>
      </w:pPr>
      <w:r w:rsidRPr="004118C9">
        <w:rPr>
          <w:rFonts w:ascii="Arial" w:eastAsia="Arial" w:hAnsi="Arial" w:cs="Arial"/>
          <w:bCs/>
        </w:rPr>
        <w:t xml:space="preserve">Need to add a sentence specifying who </w:t>
      </w:r>
      <w:r w:rsidR="009C2D2E">
        <w:rPr>
          <w:rFonts w:ascii="Arial" w:eastAsia="Arial" w:hAnsi="Arial" w:cs="Arial"/>
          <w:bCs/>
        </w:rPr>
        <w:t>is required</w:t>
      </w:r>
      <w:r w:rsidRPr="004118C9">
        <w:rPr>
          <w:rFonts w:ascii="Arial" w:eastAsia="Arial" w:hAnsi="Arial" w:cs="Arial"/>
          <w:bCs/>
        </w:rPr>
        <w:t xml:space="preserve"> to attend meetings. </w:t>
      </w:r>
    </w:p>
    <w:p w:rsidR="008168A3" w:rsidRDefault="008168A3" w:rsidP="000D0CD0">
      <w:pPr>
        <w:pStyle w:val="ListParagraph"/>
        <w:numPr>
          <w:ilvl w:val="1"/>
          <w:numId w:val="6"/>
        </w:numPr>
        <w:spacing w:before="240" w:after="240"/>
        <w:rPr>
          <w:rFonts w:ascii="Arial" w:eastAsia="Arial" w:hAnsi="Arial" w:cs="Arial"/>
          <w:bCs/>
        </w:rPr>
      </w:pPr>
      <w:r>
        <w:rPr>
          <w:rFonts w:ascii="Arial" w:eastAsia="Arial" w:hAnsi="Arial" w:cs="Arial"/>
          <w:bCs/>
        </w:rPr>
        <w:t xml:space="preserve">SAG takes a position on an issue and then issues an advisory to the CC’s. The support team form the secretariat to support the meetings. </w:t>
      </w:r>
    </w:p>
    <w:p w:rsidR="0026700E" w:rsidRDefault="0026700E" w:rsidP="000D0CD0">
      <w:pPr>
        <w:pStyle w:val="ListParagraph"/>
        <w:numPr>
          <w:ilvl w:val="1"/>
          <w:numId w:val="6"/>
        </w:numPr>
        <w:spacing w:before="240" w:after="240"/>
        <w:rPr>
          <w:rFonts w:ascii="Arial" w:eastAsia="Arial" w:hAnsi="Arial" w:cs="Arial"/>
          <w:bCs/>
        </w:rPr>
      </w:pPr>
      <w:r>
        <w:rPr>
          <w:rFonts w:ascii="Arial" w:eastAsia="Arial" w:hAnsi="Arial" w:cs="Arial"/>
          <w:bCs/>
        </w:rPr>
        <w:t xml:space="preserve">Permissible for agencies to have more than one person in attendance but each agency has one named representative. </w:t>
      </w:r>
    </w:p>
    <w:p w:rsidR="0026700E" w:rsidRDefault="00B826FA" w:rsidP="000D0CD0">
      <w:pPr>
        <w:pStyle w:val="ListParagraph"/>
        <w:numPr>
          <w:ilvl w:val="1"/>
          <w:numId w:val="6"/>
        </w:numPr>
        <w:spacing w:before="240" w:after="240"/>
        <w:rPr>
          <w:rFonts w:ascii="Arial" w:eastAsia="Arial" w:hAnsi="Arial" w:cs="Arial"/>
          <w:bCs/>
        </w:rPr>
      </w:pPr>
      <w:proofErr w:type="spellStart"/>
      <w:r>
        <w:rPr>
          <w:rFonts w:ascii="Arial" w:eastAsia="Arial" w:hAnsi="Arial" w:cs="Arial"/>
          <w:bCs/>
        </w:rPr>
        <w:t>Wan’s</w:t>
      </w:r>
      <w:proofErr w:type="spellEnd"/>
      <w:r>
        <w:rPr>
          <w:rFonts w:ascii="Arial" w:eastAsia="Arial" w:hAnsi="Arial" w:cs="Arial"/>
          <w:bCs/>
        </w:rPr>
        <w:t xml:space="preserve"> position is both operational and cluster coordinator – Wan would need to delegate the operational representation to someone else – currently no one in IOM team to delegate to. </w:t>
      </w:r>
      <w:r w:rsidR="002C1EB5">
        <w:rPr>
          <w:rFonts w:ascii="Arial" w:eastAsia="Arial" w:hAnsi="Arial" w:cs="Arial"/>
          <w:bCs/>
        </w:rPr>
        <w:t xml:space="preserve">SAG can deal with this but can be used to advocate within IOM to address this double hat. </w:t>
      </w:r>
    </w:p>
    <w:p w:rsidR="002C1EB5" w:rsidRDefault="00331904" w:rsidP="000D0CD0">
      <w:pPr>
        <w:pStyle w:val="ListParagraph"/>
        <w:numPr>
          <w:ilvl w:val="1"/>
          <w:numId w:val="6"/>
        </w:numPr>
        <w:spacing w:before="240" w:after="240"/>
        <w:rPr>
          <w:rFonts w:ascii="Arial" w:eastAsia="Arial" w:hAnsi="Arial" w:cs="Arial"/>
          <w:bCs/>
        </w:rPr>
      </w:pPr>
      <w:r>
        <w:rPr>
          <w:rFonts w:ascii="Arial" w:eastAsia="Arial" w:hAnsi="Arial" w:cs="Arial"/>
          <w:bCs/>
        </w:rPr>
        <w:t xml:space="preserve">Chair of the SAG </w:t>
      </w:r>
    </w:p>
    <w:p w:rsidR="00A762BD" w:rsidRPr="00A2332A" w:rsidRDefault="00A762BD" w:rsidP="00A762BD">
      <w:pPr>
        <w:pStyle w:val="ListParagraph"/>
        <w:numPr>
          <w:ilvl w:val="2"/>
          <w:numId w:val="6"/>
        </w:numPr>
        <w:spacing w:before="240" w:after="240"/>
        <w:rPr>
          <w:rFonts w:ascii="Arial" w:eastAsia="Arial" w:hAnsi="Arial" w:cs="Arial"/>
        </w:rPr>
      </w:pPr>
      <w:r w:rsidRPr="00A2332A">
        <w:rPr>
          <w:rFonts w:ascii="Arial" w:eastAsia="Arial" w:hAnsi="Arial" w:cs="Arial"/>
        </w:rPr>
        <w:lastRenderedPageBreak/>
        <w:t>Take out the Chair 6 month rotation rule – should be 1 year.</w:t>
      </w:r>
    </w:p>
    <w:p w:rsidR="00370E22" w:rsidRPr="00A2332A" w:rsidRDefault="00331904" w:rsidP="00370E22">
      <w:pPr>
        <w:pStyle w:val="ListParagraph"/>
        <w:numPr>
          <w:ilvl w:val="2"/>
          <w:numId w:val="6"/>
        </w:numPr>
        <w:spacing w:before="240" w:after="240"/>
        <w:rPr>
          <w:rFonts w:ascii="Arial" w:eastAsia="Arial" w:hAnsi="Arial" w:cs="Arial"/>
        </w:rPr>
      </w:pPr>
      <w:r w:rsidRPr="00A2332A">
        <w:rPr>
          <w:rFonts w:ascii="Arial" w:eastAsia="Arial" w:hAnsi="Arial" w:cs="Arial"/>
        </w:rPr>
        <w:t>Needs to work with Support Team to draft the agenda</w:t>
      </w:r>
      <w:r w:rsidR="00172CF3" w:rsidRPr="00A2332A">
        <w:rPr>
          <w:rFonts w:ascii="Arial" w:eastAsia="Arial" w:hAnsi="Arial" w:cs="Arial"/>
        </w:rPr>
        <w:t xml:space="preserve"> – Wan &amp; Daniela to add some bullet points on the role of the Chair</w:t>
      </w:r>
    </w:p>
    <w:p w:rsidR="00331904" w:rsidRDefault="00650801" w:rsidP="00331904">
      <w:pPr>
        <w:pStyle w:val="ListParagraph"/>
        <w:numPr>
          <w:ilvl w:val="3"/>
          <w:numId w:val="6"/>
        </w:numPr>
        <w:spacing w:before="240" w:after="240"/>
        <w:rPr>
          <w:rFonts w:ascii="Arial" w:eastAsia="Arial" w:hAnsi="Arial" w:cs="Arial"/>
          <w:bCs/>
        </w:rPr>
      </w:pPr>
      <w:r>
        <w:rPr>
          <w:rFonts w:ascii="Arial" w:eastAsia="Arial" w:hAnsi="Arial" w:cs="Arial"/>
          <w:bCs/>
        </w:rPr>
        <w:t>Chair agrees agenda</w:t>
      </w:r>
      <w:r w:rsidR="00331904">
        <w:rPr>
          <w:rFonts w:ascii="Arial" w:eastAsia="Arial" w:hAnsi="Arial" w:cs="Arial"/>
          <w:bCs/>
        </w:rPr>
        <w:t xml:space="preserve"> in good time</w:t>
      </w:r>
      <w:r>
        <w:rPr>
          <w:rFonts w:ascii="Arial" w:eastAsia="Arial" w:hAnsi="Arial" w:cs="Arial"/>
          <w:bCs/>
        </w:rPr>
        <w:t xml:space="preserve"> with the Support Team</w:t>
      </w:r>
    </w:p>
    <w:p w:rsidR="00331904" w:rsidRDefault="00331904" w:rsidP="00331904">
      <w:pPr>
        <w:pStyle w:val="ListParagraph"/>
        <w:numPr>
          <w:ilvl w:val="3"/>
          <w:numId w:val="6"/>
        </w:numPr>
        <w:spacing w:before="240" w:after="240"/>
        <w:rPr>
          <w:rFonts w:ascii="Arial" w:eastAsia="Arial" w:hAnsi="Arial" w:cs="Arial"/>
          <w:bCs/>
        </w:rPr>
      </w:pPr>
      <w:r>
        <w:rPr>
          <w:rFonts w:ascii="Arial" w:eastAsia="Arial" w:hAnsi="Arial" w:cs="Arial"/>
          <w:bCs/>
        </w:rPr>
        <w:t xml:space="preserve">Requires more involvement that merely facilitating the meeting. </w:t>
      </w:r>
    </w:p>
    <w:p w:rsidR="00370E22" w:rsidRDefault="00370E22" w:rsidP="00331904">
      <w:pPr>
        <w:pStyle w:val="ListParagraph"/>
        <w:numPr>
          <w:ilvl w:val="3"/>
          <w:numId w:val="6"/>
        </w:numPr>
        <w:spacing w:before="240" w:after="240"/>
        <w:rPr>
          <w:rFonts w:ascii="Arial" w:eastAsia="Arial" w:hAnsi="Arial" w:cs="Arial"/>
          <w:bCs/>
        </w:rPr>
      </w:pPr>
      <w:r>
        <w:rPr>
          <w:rFonts w:ascii="Arial" w:eastAsia="Arial" w:hAnsi="Arial" w:cs="Arial"/>
          <w:bCs/>
        </w:rPr>
        <w:t>Chairing SAG meetings.</w:t>
      </w:r>
    </w:p>
    <w:p w:rsidR="00370E22" w:rsidRDefault="00CB0D22" w:rsidP="00331904">
      <w:pPr>
        <w:pStyle w:val="ListParagraph"/>
        <w:numPr>
          <w:ilvl w:val="3"/>
          <w:numId w:val="6"/>
        </w:numPr>
        <w:spacing w:before="240" w:after="240"/>
        <w:rPr>
          <w:rFonts w:ascii="Arial" w:eastAsia="Arial" w:hAnsi="Arial" w:cs="Arial"/>
          <w:bCs/>
        </w:rPr>
      </w:pPr>
      <w:r>
        <w:rPr>
          <w:rFonts w:ascii="Arial" w:eastAsia="Arial" w:hAnsi="Arial" w:cs="Arial"/>
          <w:bCs/>
        </w:rPr>
        <w:t xml:space="preserve">Monitoring and following up of action points. </w:t>
      </w:r>
    </w:p>
    <w:p w:rsidR="00A762BD" w:rsidRPr="00A2332A" w:rsidRDefault="00A762BD" w:rsidP="00331904">
      <w:pPr>
        <w:pStyle w:val="ListParagraph"/>
        <w:numPr>
          <w:ilvl w:val="3"/>
          <w:numId w:val="6"/>
        </w:numPr>
        <w:spacing w:before="240" w:after="240"/>
        <w:rPr>
          <w:rFonts w:ascii="Arial" w:eastAsia="Arial" w:hAnsi="Arial" w:cs="Arial"/>
        </w:rPr>
      </w:pPr>
      <w:r w:rsidRPr="00A2332A">
        <w:rPr>
          <w:rFonts w:ascii="Arial" w:eastAsia="Arial" w:hAnsi="Arial" w:cs="Arial"/>
        </w:rPr>
        <w:t>Giovanna will Chair until June</w:t>
      </w:r>
    </w:p>
    <w:p w:rsidR="00370E22" w:rsidRPr="00A2332A" w:rsidRDefault="00370E22" w:rsidP="00370E22">
      <w:pPr>
        <w:pStyle w:val="ListParagraph"/>
        <w:numPr>
          <w:ilvl w:val="1"/>
          <w:numId w:val="6"/>
        </w:numPr>
        <w:spacing w:before="240" w:after="240"/>
        <w:rPr>
          <w:rFonts w:ascii="Arial" w:eastAsia="Arial" w:hAnsi="Arial" w:cs="Arial"/>
        </w:rPr>
      </w:pPr>
      <w:r w:rsidRPr="00A2332A">
        <w:rPr>
          <w:rFonts w:ascii="Arial" w:eastAsia="Arial" w:hAnsi="Arial" w:cs="Arial"/>
        </w:rPr>
        <w:t xml:space="preserve">Country Cluster Coordinators need to be re-affirmed – Wan </w:t>
      </w:r>
      <w:r w:rsidRPr="00A2332A">
        <w:rPr>
          <w:rFonts w:ascii="Arial" w:eastAsia="Arial" w:hAnsi="Arial" w:cs="Arial"/>
          <w:bCs/>
        </w:rPr>
        <w:t>and</w:t>
      </w:r>
      <w:r w:rsidRPr="00A2332A">
        <w:rPr>
          <w:rFonts w:ascii="Arial" w:eastAsia="Arial" w:hAnsi="Arial" w:cs="Arial"/>
        </w:rPr>
        <w:t xml:space="preserve"> Daniela to confirm. </w:t>
      </w:r>
    </w:p>
    <w:p w:rsidR="00A014D1" w:rsidRPr="00A2332A" w:rsidRDefault="00A014D1" w:rsidP="00370E22">
      <w:pPr>
        <w:pStyle w:val="ListParagraph"/>
        <w:numPr>
          <w:ilvl w:val="1"/>
          <w:numId w:val="6"/>
        </w:numPr>
        <w:spacing w:before="240" w:after="240"/>
        <w:rPr>
          <w:rFonts w:ascii="Arial" w:eastAsia="Arial" w:hAnsi="Arial" w:cs="Arial"/>
        </w:rPr>
      </w:pPr>
      <w:r w:rsidRPr="00A2332A">
        <w:rPr>
          <w:rFonts w:ascii="Arial" w:eastAsia="Arial" w:hAnsi="Arial" w:cs="Arial"/>
        </w:rPr>
        <w:t xml:space="preserve">SAG member selection and nomination – should have up to 4 NGOs so we need to find a new agency AND have one current agency be up for re-nomination. </w:t>
      </w:r>
    </w:p>
    <w:p w:rsidR="00242C0F" w:rsidRPr="00A2332A" w:rsidRDefault="00242C0F" w:rsidP="00242C0F">
      <w:pPr>
        <w:pStyle w:val="ListParagraph"/>
        <w:numPr>
          <w:ilvl w:val="2"/>
          <w:numId w:val="6"/>
        </w:numPr>
        <w:spacing w:before="240" w:after="240"/>
        <w:rPr>
          <w:rFonts w:ascii="Arial" w:eastAsia="Arial" w:hAnsi="Arial" w:cs="Arial"/>
        </w:rPr>
      </w:pPr>
      <w:r w:rsidRPr="00A2332A">
        <w:rPr>
          <w:rFonts w:ascii="Arial" w:eastAsia="Arial" w:hAnsi="Arial" w:cs="Arial"/>
        </w:rPr>
        <w:t xml:space="preserve">Membership form can include a question on whether the agency wants to be on the SAG. </w:t>
      </w:r>
    </w:p>
    <w:p w:rsidR="00242C0F" w:rsidRPr="00A2332A" w:rsidRDefault="00242C0F" w:rsidP="00242C0F">
      <w:pPr>
        <w:pStyle w:val="ListParagraph"/>
        <w:numPr>
          <w:ilvl w:val="2"/>
          <w:numId w:val="6"/>
        </w:numPr>
        <w:spacing w:before="240" w:after="240"/>
        <w:rPr>
          <w:rFonts w:ascii="Arial" w:eastAsia="Arial" w:hAnsi="Arial" w:cs="Arial"/>
        </w:rPr>
      </w:pPr>
      <w:r w:rsidRPr="00A2332A">
        <w:rPr>
          <w:rFonts w:ascii="Arial" w:eastAsia="Arial" w:hAnsi="Arial" w:cs="Arial"/>
        </w:rPr>
        <w:t xml:space="preserve">2020 DRC will be up for re-election + </w:t>
      </w:r>
      <w:proofErr w:type="gramStart"/>
      <w:r w:rsidRPr="00A2332A">
        <w:rPr>
          <w:rFonts w:ascii="Arial" w:eastAsia="Arial" w:hAnsi="Arial" w:cs="Arial"/>
        </w:rPr>
        <w:t>One</w:t>
      </w:r>
      <w:proofErr w:type="gramEnd"/>
      <w:r w:rsidRPr="00A2332A">
        <w:rPr>
          <w:rFonts w:ascii="Arial" w:eastAsia="Arial" w:hAnsi="Arial" w:cs="Arial"/>
        </w:rPr>
        <w:t xml:space="preserve"> new agency. </w:t>
      </w:r>
    </w:p>
    <w:p w:rsidR="00866A05" w:rsidRDefault="0036357E" w:rsidP="00866A05">
      <w:pPr>
        <w:pStyle w:val="ListParagraph"/>
        <w:numPr>
          <w:ilvl w:val="2"/>
          <w:numId w:val="6"/>
        </w:numPr>
        <w:spacing w:before="240" w:after="240"/>
        <w:rPr>
          <w:rFonts w:ascii="Arial" w:eastAsia="Arial" w:hAnsi="Arial" w:cs="Arial"/>
        </w:rPr>
      </w:pPr>
      <w:r w:rsidRPr="00A2332A">
        <w:rPr>
          <w:rFonts w:ascii="Arial" w:eastAsia="Arial" w:hAnsi="Arial" w:cs="Arial"/>
        </w:rPr>
        <w:t xml:space="preserve">Voting at the Annual Meeting is complicated in terms of who can vote – this means that voting should be completed before the Annual Meeting. Agencies who are formal cluster members will vote. </w:t>
      </w:r>
    </w:p>
    <w:p w:rsidR="00A2332A" w:rsidRPr="00A2332A" w:rsidRDefault="00A2332A" w:rsidP="00A2332A">
      <w:pPr>
        <w:pStyle w:val="ListParagraph"/>
        <w:spacing w:before="240" w:after="240"/>
        <w:ind w:left="2160"/>
        <w:rPr>
          <w:rFonts w:ascii="Arial" w:eastAsia="Arial" w:hAnsi="Arial" w:cs="Arial"/>
        </w:rPr>
      </w:pPr>
    </w:p>
    <w:p w:rsidR="00A762BD" w:rsidRPr="00A762BD" w:rsidRDefault="00A762BD" w:rsidP="00A762BD">
      <w:pPr>
        <w:pStyle w:val="ListParagraph"/>
        <w:numPr>
          <w:ilvl w:val="0"/>
          <w:numId w:val="7"/>
        </w:numPr>
        <w:rPr>
          <w:rFonts w:ascii="Arial" w:eastAsia="Arial" w:hAnsi="Arial" w:cs="Arial"/>
          <w:b/>
          <w:sz w:val="28"/>
          <w:szCs w:val="28"/>
        </w:rPr>
      </w:pPr>
      <w:r w:rsidRPr="00A762BD">
        <w:rPr>
          <w:rFonts w:ascii="Arial" w:eastAsia="Arial" w:hAnsi="Arial" w:cs="Arial"/>
          <w:b/>
          <w:sz w:val="28"/>
          <w:szCs w:val="28"/>
        </w:rPr>
        <w:t>2020 Way Forward</w:t>
      </w:r>
    </w:p>
    <w:p w:rsidR="00A762BD" w:rsidRDefault="00A762BD" w:rsidP="00C250D5">
      <w:pPr>
        <w:pBdr>
          <w:top w:val="nil"/>
          <w:left w:val="nil"/>
          <w:bottom w:val="nil"/>
          <w:right w:val="nil"/>
          <w:between w:val="nil"/>
        </w:pBdr>
        <w:rPr>
          <w:rFonts w:ascii="Arial" w:eastAsia="Arial" w:hAnsi="Arial" w:cs="Arial"/>
          <w:color w:val="000000"/>
        </w:rPr>
      </w:pPr>
      <w:r>
        <w:rPr>
          <w:rFonts w:ascii="Arial" w:eastAsia="Arial" w:hAnsi="Arial" w:cs="Arial"/>
        </w:rPr>
        <w:t xml:space="preserve">Cluster </w:t>
      </w:r>
      <w:r>
        <w:rPr>
          <w:rFonts w:ascii="Arial" w:eastAsia="Arial" w:hAnsi="Arial" w:cs="Arial"/>
          <w:color w:val="000000"/>
        </w:rPr>
        <w:t>Priorities (as per Global Strategic Framework 2017 - 202</w:t>
      </w:r>
      <w:r>
        <w:rPr>
          <w:rFonts w:ascii="Arial" w:eastAsia="Arial" w:hAnsi="Arial" w:cs="Arial"/>
        </w:rPr>
        <w:t>1</w:t>
      </w:r>
      <w:r>
        <w:rPr>
          <w:rFonts w:ascii="Arial" w:eastAsia="Arial" w:hAnsi="Arial" w:cs="Arial"/>
          <w:color w:val="000000"/>
        </w:rPr>
        <w:t xml:space="preserve">) </w:t>
      </w:r>
    </w:p>
    <w:p w:rsidR="00A762BD" w:rsidRDefault="00A762BD" w:rsidP="00C250D5">
      <w:r>
        <w:rPr>
          <w:rFonts w:ascii="Arial" w:eastAsia="Arial" w:hAnsi="Arial" w:cs="Arial"/>
        </w:rPr>
        <w:t>Planning for up-coming revision of the Global Strategic Framework</w:t>
      </w:r>
      <w:r>
        <w:rPr>
          <w:rFonts w:ascii="Angsana New" w:eastAsia="Angsana New" w:hAnsi="Angsana New" w:cs="Angsana New"/>
        </w:rPr>
        <w:t xml:space="preserve"> </w:t>
      </w:r>
      <w:r>
        <w:rPr>
          <w:rFonts w:ascii="Arial" w:eastAsia="Arial" w:hAnsi="Arial" w:cs="Arial"/>
        </w:rPr>
        <w:t>revision</w:t>
      </w:r>
    </w:p>
    <w:p w:rsidR="00931658" w:rsidRPr="003307AE" w:rsidRDefault="00A762BD" w:rsidP="003307AE">
      <w:pPr>
        <w:spacing w:before="240" w:after="240"/>
        <w:rPr>
          <w:rFonts w:ascii="Arial" w:eastAsia="Arial" w:hAnsi="Arial" w:cs="Arial"/>
          <w:b/>
          <w:highlight w:val="yellow"/>
        </w:rPr>
      </w:pPr>
      <w:r>
        <w:rPr>
          <w:rFonts w:ascii="Arial" w:eastAsia="Arial" w:hAnsi="Arial" w:cs="Arial"/>
          <w:color w:val="000000"/>
        </w:rPr>
        <w:t>Action plans for cluster and for agencies</w:t>
      </w:r>
    </w:p>
    <w:p w:rsidR="00D20653" w:rsidRDefault="00C250D5" w:rsidP="00C250D5">
      <w:pPr>
        <w:pStyle w:val="ListParagraph"/>
        <w:numPr>
          <w:ilvl w:val="0"/>
          <w:numId w:val="6"/>
        </w:numPr>
        <w:spacing w:after="0"/>
        <w:rPr>
          <w:rFonts w:ascii="Arial" w:eastAsia="Arial" w:hAnsi="Arial" w:cs="Arial"/>
        </w:rPr>
      </w:pPr>
      <w:r>
        <w:rPr>
          <w:rFonts w:ascii="Arial" w:eastAsia="Arial" w:hAnsi="Arial" w:cs="Arial"/>
        </w:rPr>
        <w:t>SUM of WG workplans do not constitute the Global Clusters workplan</w:t>
      </w:r>
    </w:p>
    <w:p w:rsidR="00C250D5" w:rsidRDefault="00C250D5" w:rsidP="00C250D5">
      <w:pPr>
        <w:pStyle w:val="ListParagraph"/>
        <w:numPr>
          <w:ilvl w:val="1"/>
          <w:numId w:val="6"/>
        </w:numPr>
        <w:spacing w:after="0"/>
        <w:rPr>
          <w:rFonts w:ascii="Arial" w:eastAsia="Arial" w:hAnsi="Arial" w:cs="Arial"/>
        </w:rPr>
      </w:pPr>
      <w:r>
        <w:rPr>
          <w:rFonts w:ascii="Arial" w:eastAsia="Arial" w:hAnsi="Arial" w:cs="Arial"/>
        </w:rPr>
        <w:t xml:space="preserve">2-3 points from each can feed into Global Cluster workplan. </w:t>
      </w:r>
    </w:p>
    <w:p w:rsidR="00C250D5" w:rsidRDefault="00C250D5" w:rsidP="00C250D5">
      <w:pPr>
        <w:pStyle w:val="ListParagraph"/>
        <w:numPr>
          <w:ilvl w:val="0"/>
          <w:numId w:val="6"/>
        </w:numPr>
        <w:spacing w:after="0"/>
        <w:rPr>
          <w:rFonts w:ascii="Arial" w:eastAsia="Arial" w:hAnsi="Arial" w:cs="Arial"/>
        </w:rPr>
      </w:pPr>
      <w:r>
        <w:rPr>
          <w:rFonts w:ascii="Arial" w:eastAsia="Arial" w:hAnsi="Arial" w:cs="Arial"/>
        </w:rPr>
        <w:t xml:space="preserve">WG plans were aspirational and born out of Retreat sessions. </w:t>
      </w:r>
    </w:p>
    <w:p w:rsidR="00C250D5" w:rsidRDefault="00C250D5" w:rsidP="00C250D5">
      <w:pPr>
        <w:pStyle w:val="ListParagraph"/>
        <w:numPr>
          <w:ilvl w:val="0"/>
          <w:numId w:val="6"/>
        </w:numPr>
        <w:spacing w:after="0"/>
        <w:rPr>
          <w:rFonts w:ascii="Arial" w:eastAsia="Arial" w:hAnsi="Arial" w:cs="Arial"/>
        </w:rPr>
      </w:pPr>
      <w:r>
        <w:rPr>
          <w:rFonts w:ascii="Arial" w:eastAsia="Arial" w:hAnsi="Arial" w:cs="Arial"/>
        </w:rPr>
        <w:t>WG’s are Cluster priorities but not necessarily part of SAG or Support Team workplans.</w:t>
      </w:r>
    </w:p>
    <w:p w:rsidR="00C250D5" w:rsidRDefault="00C250D5" w:rsidP="00C250D5">
      <w:pPr>
        <w:pStyle w:val="ListParagraph"/>
        <w:numPr>
          <w:ilvl w:val="0"/>
          <w:numId w:val="6"/>
        </w:numPr>
        <w:spacing w:after="0"/>
        <w:rPr>
          <w:rFonts w:ascii="Arial" w:eastAsia="Arial" w:hAnsi="Arial" w:cs="Arial"/>
        </w:rPr>
      </w:pPr>
      <w:r>
        <w:rPr>
          <w:rFonts w:ascii="Arial" w:eastAsia="Arial" w:hAnsi="Arial" w:cs="Arial"/>
        </w:rPr>
        <w:t xml:space="preserve">Need to match National Cluster priorities, WG priorities and Global Level inter-cluster and cross cutting priorities. </w:t>
      </w:r>
    </w:p>
    <w:p w:rsidR="00C250D5" w:rsidRDefault="00EC02E5" w:rsidP="00C250D5">
      <w:pPr>
        <w:pStyle w:val="ListParagraph"/>
        <w:numPr>
          <w:ilvl w:val="0"/>
          <w:numId w:val="6"/>
        </w:numPr>
        <w:spacing w:after="0"/>
        <w:rPr>
          <w:rFonts w:ascii="Arial" w:eastAsia="Arial" w:hAnsi="Arial" w:cs="Arial"/>
        </w:rPr>
      </w:pPr>
      <w:r>
        <w:rPr>
          <w:rFonts w:ascii="Arial" w:eastAsia="Arial" w:hAnsi="Arial" w:cs="Arial"/>
        </w:rPr>
        <w:t xml:space="preserve">WG outputs – such as tools and documents – are part of the Workplan in terms of ensuring WG’s meet their objectives. </w:t>
      </w:r>
    </w:p>
    <w:p w:rsidR="00B762BE" w:rsidRPr="00A2332A" w:rsidRDefault="003C4F89" w:rsidP="00B762BE">
      <w:pPr>
        <w:pStyle w:val="ListParagraph"/>
        <w:numPr>
          <w:ilvl w:val="0"/>
          <w:numId w:val="6"/>
        </w:numPr>
        <w:spacing w:after="0"/>
        <w:rPr>
          <w:rFonts w:ascii="Arial" w:eastAsia="Arial" w:hAnsi="Arial" w:cs="Arial"/>
        </w:rPr>
      </w:pPr>
      <w:r w:rsidRPr="00A2332A">
        <w:rPr>
          <w:rFonts w:ascii="Arial" w:eastAsia="Arial" w:hAnsi="Arial" w:cs="Arial"/>
        </w:rPr>
        <w:t>Strategic objectives are merged between national cluster priorities and global level priorities – WGs, ad hoc projects, missions etc. are a means of delivery</w:t>
      </w:r>
      <w:r w:rsidR="00B762BE" w:rsidRPr="00A2332A">
        <w:rPr>
          <w:rFonts w:ascii="Arial" w:eastAsia="Arial" w:hAnsi="Arial" w:cs="Arial"/>
        </w:rPr>
        <w:t xml:space="preserve"> – can be put on agenda of SAG to track this.</w:t>
      </w:r>
    </w:p>
    <w:p w:rsidR="00C71A20" w:rsidRDefault="00F93D81" w:rsidP="00B762BE">
      <w:pPr>
        <w:pStyle w:val="ListParagraph"/>
        <w:numPr>
          <w:ilvl w:val="0"/>
          <w:numId w:val="6"/>
        </w:numPr>
        <w:spacing w:after="0"/>
        <w:rPr>
          <w:rFonts w:ascii="Arial" w:eastAsia="Arial" w:hAnsi="Arial" w:cs="Arial"/>
        </w:rPr>
      </w:pPr>
      <w:r>
        <w:rPr>
          <w:rFonts w:ascii="Arial" w:eastAsia="Arial" w:hAnsi="Arial" w:cs="Arial"/>
        </w:rPr>
        <w:t xml:space="preserve">Workplan needs to be limited to what is realistic. </w:t>
      </w:r>
    </w:p>
    <w:p w:rsidR="00F93D81" w:rsidRDefault="00F93D81" w:rsidP="00B762BE">
      <w:pPr>
        <w:pStyle w:val="ListParagraph"/>
        <w:numPr>
          <w:ilvl w:val="0"/>
          <w:numId w:val="6"/>
        </w:numPr>
        <w:spacing w:after="0"/>
        <w:rPr>
          <w:rFonts w:ascii="Arial" w:eastAsia="Arial" w:hAnsi="Arial" w:cs="Arial"/>
        </w:rPr>
      </w:pPr>
      <w:r>
        <w:rPr>
          <w:rFonts w:ascii="Arial" w:eastAsia="Arial" w:hAnsi="Arial" w:cs="Arial"/>
        </w:rPr>
        <w:t xml:space="preserve">Agency </w:t>
      </w:r>
      <w:r w:rsidR="00844635">
        <w:rPr>
          <w:rFonts w:ascii="Arial" w:eastAsia="Arial" w:hAnsi="Arial" w:cs="Arial"/>
        </w:rPr>
        <w:t xml:space="preserve">CCCM </w:t>
      </w:r>
      <w:r>
        <w:rPr>
          <w:rFonts w:ascii="Arial" w:eastAsia="Arial" w:hAnsi="Arial" w:cs="Arial"/>
        </w:rPr>
        <w:t>projects</w:t>
      </w:r>
      <w:r w:rsidR="00844635">
        <w:rPr>
          <w:rFonts w:ascii="Arial" w:eastAsia="Arial" w:hAnsi="Arial" w:cs="Arial"/>
        </w:rPr>
        <w:t xml:space="preserve"> can</w:t>
      </w:r>
      <w:r>
        <w:rPr>
          <w:rFonts w:ascii="Arial" w:eastAsia="Arial" w:hAnsi="Arial" w:cs="Arial"/>
        </w:rPr>
        <w:t xml:space="preserve"> occur outside of </w:t>
      </w:r>
      <w:r w:rsidR="00844635">
        <w:rPr>
          <w:rFonts w:ascii="Arial" w:eastAsia="Arial" w:hAnsi="Arial" w:cs="Arial"/>
        </w:rPr>
        <w:t>the Global C</w:t>
      </w:r>
      <w:r>
        <w:rPr>
          <w:rFonts w:ascii="Arial" w:eastAsia="Arial" w:hAnsi="Arial" w:cs="Arial"/>
        </w:rPr>
        <w:t xml:space="preserve">luster but can be aligned with the Cluster – this would involve </w:t>
      </w:r>
      <w:r w:rsidR="00844635">
        <w:rPr>
          <w:rFonts w:ascii="Arial" w:eastAsia="Arial" w:hAnsi="Arial" w:cs="Arial"/>
        </w:rPr>
        <w:t>the project being</w:t>
      </w:r>
      <w:r>
        <w:rPr>
          <w:rFonts w:ascii="Arial" w:eastAsia="Arial" w:hAnsi="Arial" w:cs="Arial"/>
        </w:rPr>
        <w:t xml:space="preserve"> </w:t>
      </w:r>
      <w:r w:rsidR="00844635">
        <w:rPr>
          <w:rFonts w:ascii="Arial" w:eastAsia="Arial" w:hAnsi="Arial" w:cs="Arial"/>
        </w:rPr>
        <w:t xml:space="preserve">advised on by the SAG to guide and align with consensus and priorities. </w:t>
      </w:r>
    </w:p>
    <w:p w:rsidR="007E5EB8" w:rsidRPr="00A2332A" w:rsidRDefault="007E5EB8" w:rsidP="00B762BE">
      <w:pPr>
        <w:pStyle w:val="ListParagraph"/>
        <w:numPr>
          <w:ilvl w:val="0"/>
          <w:numId w:val="6"/>
        </w:numPr>
        <w:spacing w:after="0"/>
        <w:rPr>
          <w:rFonts w:ascii="Arial" w:eastAsia="Arial" w:hAnsi="Arial" w:cs="Arial"/>
        </w:rPr>
      </w:pPr>
      <w:r w:rsidRPr="00A2332A">
        <w:rPr>
          <w:rFonts w:ascii="Arial" w:eastAsia="Arial" w:hAnsi="Arial" w:cs="Arial"/>
        </w:rPr>
        <w:t xml:space="preserve">Cluster should </w:t>
      </w:r>
      <w:proofErr w:type="spellStart"/>
      <w:r w:rsidRPr="00A2332A">
        <w:rPr>
          <w:rFonts w:ascii="Arial" w:eastAsia="Arial" w:hAnsi="Arial" w:cs="Arial"/>
        </w:rPr>
        <w:t>prioritise</w:t>
      </w:r>
      <w:proofErr w:type="spellEnd"/>
      <w:r w:rsidRPr="00A2332A">
        <w:rPr>
          <w:rFonts w:ascii="Arial" w:eastAsia="Arial" w:hAnsi="Arial" w:cs="Arial"/>
        </w:rPr>
        <w:t xml:space="preserve"> active participation at events in which CCCM is a stakeholder – communicate how and why CCCM is working on this.</w:t>
      </w:r>
    </w:p>
    <w:p w:rsidR="007E5EB8" w:rsidRPr="00A2332A" w:rsidRDefault="007E5EB8" w:rsidP="00B762BE">
      <w:pPr>
        <w:pStyle w:val="ListParagraph"/>
        <w:numPr>
          <w:ilvl w:val="0"/>
          <w:numId w:val="6"/>
        </w:numPr>
        <w:spacing w:after="0"/>
        <w:rPr>
          <w:rFonts w:ascii="Arial" w:eastAsia="Arial" w:hAnsi="Arial" w:cs="Arial"/>
        </w:rPr>
      </w:pPr>
      <w:r w:rsidRPr="00A2332A">
        <w:rPr>
          <w:rFonts w:ascii="Arial" w:eastAsia="Arial" w:hAnsi="Arial" w:cs="Arial"/>
        </w:rPr>
        <w:t xml:space="preserve">Workplan needs to have tangible outputs. </w:t>
      </w:r>
    </w:p>
    <w:p w:rsidR="008F6B62" w:rsidRPr="00A2332A" w:rsidRDefault="008F6B62" w:rsidP="00B762BE">
      <w:pPr>
        <w:pStyle w:val="ListParagraph"/>
        <w:numPr>
          <w:ilvl w:val="0"/>
          <w:numId w:val="6"/>
        </w:numPr>
        <w:spacing w:after="0"/>
        <w:rPr>
          <w:rFonts w:ascii="Arial" w:eastAsia="Arial" w:hAnsi="Arial" w:cs="Arial"/>
        </w:rPr>
      </w:pPr>
      <w:r w:rsidRPr="00A2332A">
        <w:rPr>
          <w:rFonts w:ascii="Arial" w:eastAsia="Arial" w:hAnsi="Arial" w:cs="Arial"/>
        </w:rPr>
        <w:t xml:space="preserve">Satisfaction survey on the work of and relevance of Global Cluster to field. </w:t>
      </w:r>
    </w:p>
    <w:p w:rsidR="008F6B62" w:rsidRPr="00A2332A" w:rsidRDefault="008F6B62" w:rsidP="00B762BE">
      <w:pPr>
        <w:pStyle w:val="ListParagraph"/>
        <w:numPr>
          <w:ilvl w:val="0"/>
          <w:numId w:val="6"/>
        </w:numPr>
        <w:spacing w:after="0"/>
        <w:rPr>
          <w:rFonts w:ascii="Arial" w:eastAsia="Arial" w:hAnsi="Arial" w:cs="Arial"/>
        </w:rPr>
      </w:pPr>
      <w:r w:rsidRPr="00A2332A">
        <w:rPr>
          <w:rFonts w:ascii="Arial" w:eastAsia="Arial" w:hAnsi="Arial" w:cs="Arial"/>
        </w:rPr>
        <w:t xml:space="preserve">Establish a roadmap for developing the new Strategic framework </w:t>
      </w:r>
    </w:p>
    <w:p w:rsidR="008F6B62" w:rsidRPr="00A2332A" w:rsidRDefault="008F6B62" w:rsidP="008F6B62">
      <w:pPr>
        <w:pStyle w:val="ListParagraph"/>
        <w:numPr>
          <w:ilvl w:val="1"/>
          <w:numId w:val="6"/>
        </w:numPr>
        <w:spacing w:after="0"/>
        <w:rPr>
          <w:rFonts w:ascii="Arial" w:eastAsia="Arial" w:hAnsi="Arial" w:cs="Arial"/>
        </w:rPr>
      </w:pPr>
      <w:r w:rsidRPr="00A2332A">
        <w:rPr>
          <w:rFonts w:ascii="Arial" w:eastAsia="Arial" w:hAnsi="Arial" w:cs="Arial"/>
        </w:rPr>
        <w:lastRenderedPageBreak/>
        <w:t>2020 can focus on feedback on current strategy</w:t>
      </w:r>
      <w:r w:rsidR="003636AF" w:rsidRPr="00A2332A">
        <w:rPr>
          <w:rFonts w:ascii="Arial" w:eastAsia="Arial" w:hAnsi="Arial" w:cs="Arial"/>
        </w:rPr>
        <w:t xml:space="preserve"> and reviewing other Global Cluster’s strategies for overlap</w:t>
      </w:r>
      <w:r w:rsidR="00793EED" w:rsidRPr="00A2332A">
        <w:rPr>
          <w:rFonts w:ascii="Arial" w:eastAsia="Arial" w:hAnsi="Arial" w:cs="Arial"/>
        </w:rPr>
        <w:t xml:space="preserve"> – showing synergies between clusters would be positive in terms of funding advocacy. </w:t>
      </w:r>
    </w:p>
    <w:p w:rsidR="008F6B62" w:rsidRPr="00A2332A" w:rsidRDefault="008F6B62" w:rsidP="008F6B62">
      <w:pPr>
        <w:pStyle w:val="ListParagraph"/>
        <w:numPr>
          <w:ilvl w:val="1"/>
          <w:numId w:val="6"/>
        </w:numPr>
        <w:spacing w:after="0"/>
        <w:rPr>
          <w:rFonts w:ascii="Arial" w:eastAsia="Arial" w:hAnsi="Arial" w:cs="Arial"/>
        </w:rPr>
      </w:pPr>
      <w:r w:rsidRPr="00A2332A">
        <w:rPr>
          <w:rFonts w:ascii="Arial" w:eastAsia="Arial" w:hAnsi="Arial" w:cs="Arial"/>
        </w:rPr>
        <w:t xml:space="preserve">2021 can focus on taking feedback into developing new strategy. </w:t>
      </w:r>
    </w:p>
    <w:p w:rsidR="00447789" w:rsidRDefault="00447789" w:rsidP="00447789">
      <w:pPr>
        <w:pStyle w:val="ListParagraph"/>
        <w:spacing w:after="0"/>
        <w:rPr>
          <w:rFonts w:ascii="Arial" w:eastAsia="Arial" w:hAnsi="Arial" w:cs="Arial"/>
        </w:rPr>
      </w:pPr>
    </w:p>
    <w:p w:rsidR="00844635" w:rsidRPr="00A2332A" w:rsidRDefault="00844635" w:rsidP="00B762BE">
      <w:pPr>
        <w:pStyle w:val="ListParagraph"/>
        <w:numPr>
          <w:ilvl w:val="0"/>
          <w:numId w:val="6"/>
        </w:numPr>
        <w:spacing w:after="0"/>
        <w:rPr>
          <w:rFonts w:ascii="Arial" w:eastAsia="Arial" w:hAnsi="Arial" w:cs="Arial"/>
        </w:rPr>
      </w:pPr>
      <w:r w:rsidRPr="00A2332A">
        <w:rPr>
          <w:rFonts w:ascii="Arial" w:eastAsia="Arial" w:hAnsi="Arial" w:cs="Arial"/>
        </w:rPr>
        <w:t>WG objectives</w:t>
      </w:r>
    </w:p>
    <w:p w:rsidR="00844635" w:rsidRPr="00A2332A" w:rsidRDefault="00844635" w:rsidP="00844635">
      <w:pPr>
        <w:pStyle w:val="ListParagraph"/>
        <w:spacing w:after="0"/>
        <w:rPr>
          <w:rFonts w:ascii="Arial" w:eastAsia="Arial" w:hAnsi="Arial" w:cs="Arial"/>
        </w:rPr>
      </w:pPr>
    </w:p>
    <w:p w:rsidR="00844635" w:rsidRPr="00A2332A" w:rsidRDefault="00844635" w:rsidP="00844635">
      <w:pPr>
        <w:pStyle w:val="ListParagraph"/>
        <w:numPr>
          <w:ilvl w:val="1"/>
          <w:numId w:val="6"/>
        </w:numPr>
        <w:spacing w:after="0"/>
        <w:rPr>
          <w:rFonts w:ascii="Arial" w:eastAsia="Arial" w:hAnsi="Arial" w:cs="Arial"/>
        </w:rPr>
      </w:pPr>
      <w:r w:rsidRPr="00A2332A">
        <w:rPr>
          <w:rFonts w:ascii="Arial" w:eastAsia="Arial" w:hAnsi="Arial" w:cs="Arial"/>
        </w:rPr>
        <w:t xml:space="preserve">ABA </w:t>
      </w:r>
    </w:p>
    <w:p w:rsidR="00844635" w:rsidRPr="00A2332A" w:rsidRDefault="00844635" w:rsidP="00844635">
      <w:pPr>
        <w:pStyle w:val="ListParagraph"/>
        <w:numPr>
          <w:ilvl w:val="2"/>
          <w:numId w:val="6"/>
        </w:numPr>
        <w:spacing w:after="0"/>
        <w:rPr>
          <w:rFonts w:ascii="Arial" w:eastAsia="Arial" w:hAnsi="Arial" w:cs="Arial"/>
        </w:rPr>
      </w:pPr>
      <w:r w:rsidRPr="00A2332A">
        <w:rPr>
          <w:rFonts w:ascii="Arial" w:eastAsia="Arial" w:hAnsi="Arial" w:cs="Arial"/>
        </w:rPr>
        <w:t>Finalise position paper</w:t>
      </w:r>
    </w:p>
    <w:p w:rsidR="00844635" w:rsidRPr="00A2332A" w:rsidRDefault="00844635" w:rsidP="00844635">
      <w:pPr>
        <w:pStyle w:val="ListParagraph"/>
        <w:numPr>
          <w:ilvl w:val="1"/>
          <w:numId w:val="6"/>
        </w:numPr>
        <w:spacing w:after="0"/>
        <w:rPr>
          <w:rFonts w:ascii="Arial" w:eastAsia="Arial" w:hAnsi="Arial" w:cs="Arial"/>
        </w:rPr>
      </w:pPr>
      <w:r w:rsidRPr="00A2332A">
        <w:rPr>
          <w:rFonts w:ascii="Arial" w:eastAsia="Arial" w:hAnsi="Arial" w:cs="Arial"/>
        </w:rPr>
        <w:t xml:space="preserve">CM Standards </w:t>
      </w:r>
    </w:p>
    <w:p w:rsidR="00844635" w:rsidRPr="00A2332A" w:rsidRDefault="00AD2BD7" w:rsidP="00844635">
      <w:pPr>
        <w:pStyle w:val="ListParagraph"/>
        <w:numPr>
          <w:ilvl w:val="2"/>
          <w:numId w:val="6"/>
        </w:numPr>
        <w:spacing w:after="0"/>
        <w:rPr>
          <w:rFonts w:ascii="Arial" w:eastAsia="Arial" w:hAnsi="Arial" w:cs="Arial"/>
        </w:rPr>
      </w:pPr>
      <w:r w:rsidRPr="00A2332A">
        <w:rPr>
          <w:rFonts w:ascii="Arial" w:eastAsia="Arial" w:hAnsi="Arial" w:cs="Arial"/>
        </w:rPr>
        <w:t>Produce a workable version of the CM Standards paper.</w:t>
      </w:r>
    </w:p>
    <w:p w:rsidR="00844635" w:rsidRPr="00A2332A" w:rsidRDefault="00844635" w:rsidP="00844635">
      <w:pPr>
        <w:pStyle w:val="ListParagraph"/>
        <w:numPr>
          <w:ilvl w:val="1"/>
          <w:numId w:val="6"/>
        </w:numPr>
        <w:spacing w:after="0"/>
        <w:rPr>
          <w:rFonts w:ascii="Arial" w:eastAsia="Arial" w:hAnsi="Arial" w:cs="Arial"/>
        </w:rPr>
      </w:pPr>
      <w:r w:rsidRPr="00A2332A">
        <w:rPr>
          <w:rFonts w:ascii="Arial" w:eastAsia="Arial" w:hAnsi="Arial" w:cs="Arial"/>
        </w:rPr>
        <w:t xml:space="preserve">Capacity Building </w:t>
      </w:r>
    </w:p>
    <w:p w:rsidR="00844635" w:rsidRPr="00A2332A" w:rsidRDefault="00844635" w:rsidP="00844635">
      <w:pPr>
        <w:pStyle w:val="ListParagraph"/>
        <w:numPr>
          <w:ilvl w:val="2"/>
          <w:numId w:val="6"/>
        </w:numPr>
        <w:spacing w:after="0"/>
        <w:rPr>
          <w:rFonts w:ascii="Arial" w:eastAsia="Arial" w:hAnsi="Arial" w:cs="Arial"/>
        </w:rPr>
      </w:pPr>
      <w:r w:rsidRPr="00A2332A">
        <w:rPr>
          <w:rFonts w:ascii="Arial" w:eastAsia="Arial" w:hAnsi="Arial" w:cs="Arial"/>
        </w:rPr>
        <w:t xml:space="preserve">impact evaluation of CB in the Cluster. </w:t>
      </w:r>
    </w:p>
    <w:p w:rsidR="00844635" w:rsidRPr="00A2332A" w:rsidRDefault="00844635" w:rsidP="00844635">
      <w:pPr>
        <w:pStyle w:val="ListParagraph"/>
        <w:numPr>
          <w:ilvl w:val="1"/>
          <w:numId w:val="6"/>
        </w:numPr>
        <w:spacing w:after="0"/>
        <w:rPr>
          <w:rFonts w:ascii="Arial" w:eastAsia="Arial" w:hAnsi="Arial" w:cs="Arial"/>
        </w:rPr>
      </w:pPr>
      <w:r w:rsidRPr="00A2332A">
        <w:rPr>
          <w:rFonts w:ascii="Arial" w:eastAsia="Arial" w:hAnsi="Arial" w:cs="Arial"/>
        </w:rPr>
        <w:t xml:space="preserve">Participation </w:t>
      </w:r>
    </w:p>
    <w:p w:rsidR="00844635" w:rsidRPr="00A2332A" w:rsidRDefault="00844635" w:rsidP="00844635">
      <w:pPr>
        <w:pStyle w:val="ListParagraph"/>
        <w:numPr>
          <w:ilvl w:val="2"/>
          <w:numId w:val="6"/>
        </w:numPr>
        <w:spacing w:after="0"/>
        <w:rPr>
          <w:rFonts w:ascii="Arial" w:eastAsia="Arial" w:hAnsi="Arial" w:cs="Arial"/>
        </w:rPr>
      </w:pPr>
      <w:r w:rsidRPr="00A2332A">
        <w:rPr>
          <w:rFonts w:ascii="Arial" w:eastAsia="Arial" w:hAnsi="Arial" w:cs="Arial"/>
        </w:rPr>
        <w:t>CoP up and running</w:t>
      </w:r>
    </w:p>
    <w:p w:rsidR="000F0546" w:rsidRPr="00A2332A" w:rsidRDefault="00844635" w:rsidP="00844635">
      <w:pPr>
        <w:pStyle w:val="ListParagraph"/>
        <w:numPr>
          <w:ilvl w:val="2"/>
          <w:numId w:val="6"/>
        </w:numPr>
        <w:spacing w:after="0"/>
        <w:rPr>
          <w:rFonts w:ascii="Arial" w:eastAsia="Arial" w:hAnsi="Arial" w:cs="Arial"/>
        </w:rPr>
      </w:pPr>
      <w:r w:rsidRPr="00A2332A">
        <w:rPr>
          <w:rFonts w:ascii="Arial" w:eastAsia="Arial" w:hAnsi="Arial" w:cs="Arial"/>
        </w:rPr>
        <w:t xml:space="preserve">Engage with all actors – mapping exercise of stakeholders </w:t>
      </w:r>
      <w:r w:rsidR="000F0546" w:rsidRPr="00A2332A">
        <w:rPr>
          <w:rFonts w:ascii="Arial" w:eastAsia="Arial" w:hAnsi="Arial" w:cs="Arial"/>
        </w:rPr>
        <w:t xml:space="preserve">to </w:t>
      </w:r>
      <w:r w:rsidRPr="00A2332A">
        <w:rPr>
          <w:rFonts w:ascii="Arial" w:eastAsia="Arial" w:hAnsi="Arial" w:cs="Arial"/>
        </w:rPr>
        <w:t>decide who to approach</w:t>
      </w:r>
      <w:r w:rsidR="005B4DD4" w:rsidRPr="00A2332A">
        <w:rPr>
          <w:rFonts w:ascii="Arial" w:eastAsia="Arial" w:hAnsi="Arial" w:cs="Arial"/>
        </w:rPr>
        <w:t xml:space="preserve"> and decide how we want to position CCCM in wider work/initiatives</w:t>
      </w:r>
      <w:r w:rsidR="000F0546" w:rsidRPr="00A2332A">
        <w:rPr>
          <w:rFonts w:ascii="Arial" w:eastAsia="Arial" w:hAnsi="Arial" w:cs="Arial"/>
        </w:rPr>
        <w:t xml:space="preserve"> on participation</w:t>
      </w:r>
      <w:r w:rsidR="005B4DD4" w:rsidRPr="00A2332A">
        <w:rPr>
          <w:rFonts w:ascii="Arial" w:eastAsia="Arial" w:hAnsi="Arial" w:cs="Arial"/>
        </w:rPr>
        <w:t>.</w:t>
      </w:r>
    </w:p>
    <w:p w:rsidR="00F32AE3" w:rsidRDefault="00F32AE3" w:rsidP="00F32AE3">
      <w:pPr>
        <w:spacing w:after="0"/>
        <w:rPr>
          <w:rFonts w:ascii="Arial" w:eastAsia="Arial" w:hAnsi="Arial" w:cs="Arial"/>
        </w:rPr>
      </w:pPr>
    </w:p>
    <w:p w:rsidR="00F32AE3" w:rsidRDefault="00F32AE3" w:rsidP="00F32AE3">
      <w:pPr>
        <w:spacing w:after="0"/>
        <w:rPr>
          <w:rFonts w:ascii="Arial" w:eastAsia="Arial" w:hAnsi="Arial" w:cs="Arial"/>
        </w:rPr>
      </w:pPr>
    </w:p>
    <w:p w:rsidR="006B0C7E" w:rsidRPr="003307AE" w:rsidRDefault="00F32AE3" w:rsidP="003307AE">
      <w:pPr>
        <w:pStyle w:val="ListParagraph"/>
        <w:numPr>
          <w:ilvl w:val="0"/>
          <w:numId w:val="7"/>
        </w:numPr>
        <w:spacing w:after="0"/>
        <w:rPr>
          <w:rFonts w:ascii="Arial" w:eastAsia="Arial" w:hAnsi="Arial" w:cs="Arial"/>
          <w:b/>
          <w:bCs/>
          <w:sz w:val="24"/>
          <w:szCs w:val="24"/>
        </w:rPr>
      </w:pPr>
      <w:r w:rsidRPr="003307AE">
        <w:rPr>
          <w:rFonts w:ascii="Arial" w:eastAsia="Arial" w:hAnsi="Arial" w:cs="Arial"/>
          <w:b/>
          <w:bCs/>
          <w:sz w:val="24"/>
          <w:szCs w:val="24"/>
        </w:rPr>
        <w:t>AOB</w:t>
      </w:r>
    </w:p>
    <w:p w:rsidR="006B0C7E" w:rsidRPr="00183713" w:rsidRDefault="006B0C7E" w:rsidP="006B0C7E">
      <w:pPr>
        <w:numPr>
          <w:ilvl w:val="0"/>
          <w:numId w:val="6"/>
        </w:numPr>
        <w:spacing w:after="0" w:line="240" w:lineRule="auto"/>
        <w:rPr>
          <w:rFonts w:eastAsia="Times New Roman"/>
          <w:color w:val="000000"/>
          <w:sz w:val="24"/>
          <w:szCs w:val="24"/>
          <w:lang w:val="en-GB"/>
        </w:rPr>
      </w:pPr>
      <w:r w:rsidRPr="006B0C7E">
        <w:rPr>
          <w:rFonts w:eastAsia="Times New Roman"/>
          <w:color w:val="000000"/>
        </w:rPr>
        <w:t xml:space="preserve">In 2020 NRC will develop a new camp management strategy (this is done every 3-4 years), and CM plan to conduct a more in-depth review, and will: 1) Consolidate data available on NRC’s CM </w:t>
      </w:r>
      <w:proofErr w:type="spellStart"/>
      <w:r w:rsidRPr="006B0C7E">
        <w:rPr>
          <w:rFonts w:eastAsia="Times New Roman"/>
          <w:color w:val="000000"/>
        </w:rPr>
        <w:t>programmes</w:t>
      </w:r>
      <w:proofErr w:type="spellEnd"/>
      <w:r w:rsidRPr="006B0C7E">
        <w:rPr>
          <w:rFonts w:eastAsia="Times New Roman"/>
          <w:color w:val="000000"/>
        </w:rPr>
        <w:t xml:space="preserve"> and conduct an analysis; 2) A consultant will be hired to conduct a scoping/mapping exercise to look at how CM sits internally within NRC, as well as looking at NRC’s contribution to the broader sector. It is planned that the consultant will interview cluster coordinators and other CCCM actors (also to look at how other </w:t>
      </w:r>
      <w:proofErr w:type="spellStart"/>
      <w:r w:rsidRPr="006B0C7E">
        <w:rPr>
          <w:rFonts w:eastAsia="Times New Roman"/>
          <w:color w:val="000000"/>
        </w:rPr>
        <w:t>organisations</w:t>
      </w:r>
      <w:proofErr w:type="spellEnd"/>
      <w:r w:rsidRPr="006B0C7E">
        <w:rPr>
          <w:rFonts w:eastAsia="Times New Roman"/>
          <w:color w:val="000000"/>
        </w:rPr>
        <w:t xml:space="preserve"> view CM).</w:t>
      </w:r>
    </w:p>
    <w:p w:rsidR="00183713" w:rsidRPr="006B0C7E" w:rsidRDefault="00183713" w:rsidP="00183713">
      <w:pPr>
        <w:spacing w:after="0" w:line="240" w:lineRule="auto"/>
        <w:ind w:left="720"/>
        <w:rPr>
          <w:rFonts w:eastAsia="Times New Roman"/>
          <w:color w:val="000000"/>
          <w:sz w:val="24"/>
          <w:szCs w:val="24"/>
          <w:lang w:val="en-GB"/>
        </w:rPr>
      </w:pPr>
    </w:p>
    <w:p w:rsidR="006B0C7E" w:rsidRPr="006B0C7E" w:rsidRDefault="006B0C7E" w:rsidP="006B0C7E">
      <w:pPr>
        <w:numPr>
          <w:ilvl w:val="0"/>
          <w:numId w:val="6"/>
        </w:numPr>
        <w:spacing w:after="0" w:line="240" w:lineRule="auto"/>
        <w:rPr>
          <w:rFonts w:eastAsia="Times New Roman"/>
          <w:color w:val="000000"/>
          <w:sz w:val="24"/>
          <w:szCs w:val="24"/>
          <w:lang w:val="en-GB"/>
        </w:rPr>
      </w:pPr>
      <w:r w:rsidRPr="006B0C7E">
        <w:rPr>
          <w:rFonts w:eastAsia="Times New Roman"/>
          <w:color w:val="000000"/>
        </w:rPr>
        <w:t xml:space="preserve">There was a </w:t>
      </w:r>
      <w:proofErr w:type="spellStart"/>
      <w:r w:rsidRPr="006B0C7E">
        <w:rPr>
          <w:rFonts w:eastAsia="Times New Roman"/>
          <w:color w:val="000000"/>
        </w:rPr>
        <w:t>ToT</w:t>
      </w:r>
      <w:proofErr w:type="spellEnd"/>
      <w:r w:rsidRPr="006B0C7E">
        <w:rPr>
          <w:rFonts w:eastAsia="Times New Roman"/>
          <w:color w:val="000000"/>
        </w:rPr>
        <w:t xml:space="preserve"> on coordination of AAP/CCE led by UNICEF. Question: how do we strategically want to be involved in this initiative? Possibly through the Participation WG (suggestion that the Participation WG could do a mapping).</w:t>
      </w:r>
    </w:p>
    <w:p w:rsidR="006B0C7E" w:rsidRDefault="006B0C7E" w:rsidP="00183713">
      <w:pPr>
        <w:pStyle w:val="ListParagraph"/>
        <w:spacing w:after="0"/>
        <w:rPr>
          <w:rFonts w:ascii="Arial" w:eastAsia="Arial" w:hAnsi="Arial" w:cs="Arial"/>
        </w:rPr>
      </w:pPr>
    </w:p>
    <w:p w:rsidR="00F32AE3" w:rsidRDefault="00F32AE3" w:rsidP="00F32AE3">
      <w:pPr>
        <w:pStyle w:val="ListParagraph"/>
        <w:numPr>
          <w:ilvl w:val="0"/>
          <w:numId w:val="6"/>
        </w:numPr>
        <w:spacing w:after="0"/>
        <w:rPr>
          <w:rFonts w:ascii="Arial" w:eastAsia="Arial" w:hAnsi="Arial" w:cs="Arial"/>
        </w:rPr>
      </w:pPr>
      <w:r>
        <w:rPr>
          <w:rFonts w:ascii="Arial" w:eastAsia="Arial" w:hAnsi="Arial" w:cs="Arial"/>
        </w:rPr>
        <w:t>Next SAG meetings</w:t>
      </w:r>
    </w:p>
    <w:p w:rsidR="00F32AE3" w:rsidRPr="00A2332A" w:rsidRDefault="00F32AE3" w:rsidP="00F32AE3">
      <w:pPr>
        <w:pStyle w:val="ListParagraph"/>
        <w:numPr>
          <w:ilvl w:val="1"/>
          <w:numId w:val="6"/>
        </w:numPr>
        <w:spacing w:after="0"/>
        <w:rPr>
          <w:rFonts w:ascii="Arial" w:eastAsia="Arial" w:hAnsi="Arial" w:cs="Arial"/>
          <w:bCs/>
        </w:rPr>
      </w:pPr>
      <w:r w:rsidRPr="00A2332A">
        <w:rPr>
          <w:rFonts w:ascii="Arial" w:eastAsia="Arial" w:hAnsi="Arial" w:cs="Arial"/>
          <w:bCs/>
        </w:rPr>
        <w:t>1</w:t>
      </w:r>
      <w:r w:rsidRPr="00A2332A">
        <w:rPr>
          <w:rFonts w:ascii="Arial" w:eastAsia="Arial" w:hAnsi="Arial" w:cs="Arial"/>
          <w:bCs/>
          <w:vertAlign w:val="superscript"/>
        </w:rPr>
        <w:t>st</w:t>
      </w:r>
      <w:r w:rsidRPr="00A2332A">
        <w:rPr>
          <w:rFonts w:ascii="Arial" w:eastAsia="Arial" w:hAnsi="Arial" w:cs="Arial"/>
          <w:bCs/>
        </w:rPr>
        <w:t xml:space="preserve"> week of March call – Support Team to send out Doodle </w:t>
      </w:r>
    </w:p>
    <w:p w:rsidR="009A5315" w:rsidRPr="00A2332A" w:rsidRDefault="009A5315" w:rsidP="00F32AE3">
      <w:pPr>
        <w:pStyle w:val="ListParagraph"/>
        <w:numPr>
          <w:ilvl w:val="1"/>
          <w:numId w:val="6"/>
        </w:numPr>
        <w:spacing w:after="0"/>
        <w:rPr>
          <w:rFonts w:ascii="Arial" w:eastAsia="Arial" w:hAnsi="Arial" w:cs="Arial"/>
          <w:bCs/>
        </w:rPr>
      </w:pPr>
      <w:r w:rsidRPr="00A2332A">
        <w:rPr>
          <w:rFonts w:ascii="Arial" w:eastAsia="Arial" w:hAnsi="Arial" w:cs="Arial"/>
          <w:bCs/>
        </w:rPr>
        <w:t>Face to Face meeting schedule towards end of Summer/Fall</w:t>
      </w:r>
    </w:p>
    <w:p w:rsidR="00281C21" w:rsidRPr="00A2332A" w:rsidRDefault="00281C21" w:rsidP="00281C21">
      <w:pPr>
        <w:spacing w:after="0"/>
        <w:rPr>
          <w:rFonts w:ascii="Arial" w:eastAsia="Arial" w:hAnsi="Arial" w:cs="Arial"/>
          <w:b/>
          <w:bCs/>
        </w:rPr>
      </w:pPr>
    </w:p>
    <w:p w:rsidR="00281C21" w:rsidRPr="00281C21" w:rsidRDefault="00281C21" w:rsidP="00281C21">
      <w:pPr>
        <w:pStyle w:val="ListParagraph"/>
        <w:numPr>
          <w:ilvl w:val="0"/>
          <w:numId w:val="6"/>
        </w:numPr>
        <w:spacing w:after="0"/>
        <w:rPr>
          <w:rFonts w:ascii="Arial" w:eastAsia="Arial" w:hAnsi="Arial" w:cs="Arial"/>
        </w:rPr>
      </w:pPr>
      <w:r w:rsidRPr="00281C21">
        <w:rPr>
          <w:rFonts w:ascii="Arial" w:eastAsia="Arial" w:hAnsi="Arial" w:cs="Arial"/>
        </w:rPr>
        <w:t>Web platform</w:t>
      </w:r>
      <w:r>
        <w:rPr>
          <w:rFonts w:ascii="Arial" w:eastAsia="Arial" w:hAnsi="Arial" w:cs="Arial"/>
        </w:rPr>
        <w:t>s</w:t>
      </w:r>
    </w:p>
    <w:p w:rsidR="00281C21" w:rsidRPr="00281C21" w:rsidRDefault="00281C21" w:rsidP="00281C21">
      <w:pPr>
        <w:pStyle w:val="ListParagraph"/>
        <w:numPr>
          <w:ilvl w:val="2"/>
          <w:numId w:val="6"/>
        </w:numPr>
        <w:spacing w:after="0"/>
        <w:rPr>
          <w:rFonts w:ascii="Arial" w:eastAsia="Arial" w:hAnsi="Arial" w:cs="Arial"/>
        </w:rPr>
      </w:pPr>
      <w:proofErr w:type="spellStart"/>
      <w:r w:rsidRPr="00281C21">
        <w:rPr>
          <w:rFonts w:ascii="Arial" w:eastAsia="Arial" w:hAnsi="Arial" w:cs="Arial"/>
        </w:rPr>
        <w:t>CMToolkit</w:t>
      </w:r>
      <w:proofErr w:type="spellEnd"/>
      <w:r w:rsidRPr="00281C21">
        <w:rPr>
          <w:rFonts w:ascii="Arial" w:eastAsia="Arial" w:hAnsi="Arial" w:cs="Arial"/>
        </w:rPr>
        <w:t xml:space="preserve"> </w:t>
      </w:r>
    </w:p>
    <w:p w:rsidR="00281C21" w:rsidRPr="00281C21" w:rsidRDefault="00281C21" w:rsidP="00281C21">
      <w:pPr>
        <w:pStyle w:val="ListParagraph"/>
        <w:numPr>
          <w:ilvl w:val="2"/>
          <w:numId w:val="6"/>
        </w:numPr>
        <w:spacing w:after="0"/>
        <w:rPr>
          <w:rFonts w:ascii="Arial" w:eastAsia="Arial" w:hAnsi="Arial" w:cs="Arial"/>
        </w:rPr>
      </w:pPr>
      <w:r w:rsidRPr="00281C21">
        <w:rPr>
          <w:rFonts w:ascii="Arial" w:eastAsia="Arial" w:hAnsi="Arial" w:cs="Arial"/>
        </w:rPr>
        <w:t>Global Cluster Website</w:t>
      </w:r>
    </w:p>
    <w:p w:rsidR="00281C21" w:rsidRDefault="00281C21" w:rsidP="00281C21">
      <w:pPr>
        <w:pStyle w:val="ListParagraph"/>
        <w:numPr>
          <w:ilvl w:val="2"/>
          <w:numId w:val="6"/>
        </w:numPr>
        <w:spacing w:after="0"/>
        <w:rPr>
          <w:rFonts w:ascii="Arial" w:eastAsia="Arial" w:hAnsi="Arial" w:cs="Arial"/>
        </w:rPr>
      </w:pPr>
      <w:r w:rsidRPr="00281C21">
        <w:rPr>
          <w:rFonts w:ascii="Arial" w:eastAsia="Arial" w:hAnsi="Arial" w:cs="Arial"/>
        </w:rPr>
        <w:t>CCCM E-learning</w:t>
      </w:r>
    </w:p>
    <w:p w:rsidR="00281C21" w:rsidRDefault="00281C21" w:rsidP="00281C21">
      <w:pPr>
        <w:pStyle w:val="ListParagraph"/>
        <w:numPr>
          <w:ilvl w:val="1"/>
          <w:numId w:val="6"/>
        </w:numPr>
        <w:spacing w:after="0"/>
        <w:rPr>
          <w:rFonts w:ascii="Arial" w:eastAsia="Arial" w:hAnsi="Arial" w:cs="Arial"/>
        </w:rPr>
      </w:pPr>
      <w:proofErr w:type="spellStart"/>
      <w:r>
        <w:rPr>
          <w:rFonts w:ascii="Arial" w:eastAsia="Arial" w:hAnsi="Arial" w:cs="Arial"/>
        </w:rPr>
        <w:t>CMToolkit</w:t>
      </w:r>
      <w:proofErr w:type="spellEnd"/>
      <w:r>
        <w:rPr>
          <w:rFonts w:ascii="Arial" w:eastAsia="Arial" w:hAnsi="Arial" w:cs="Arial"/>
        </w:rPr>
        <w:t xml:space="preserve"> platform is underutilized</w:t>
      </w:r>
    </w:p>
    <w:p w:rsidR="00281C21" w:rsidRDefault="00281C21" w:rsidP="00281C21">
      <w:pPr>
        <w:pStyle w:val="ListParagraph"/>
        <w:numPr>
          <w:ilvl w:val="1"/>
          <w:numId w:val="6"/>
        </w:numPr>
        <w:spacing w:after="0"/>
        <w:rPr>
          <w:rFonts w:ascii="Arial" w:eastAsia="Arial" w:hAnsi="Arial" w:cs="Arial"/>
        </w:rPr>
      </w:pPr>
      <w:r>
        <w:rPr>
          <w:rFonts w:ascii="Arial" w:eastAsia="Arial" w:hAnsi="Arial" w:cs="Arial"/>
        </w:rPr>
        <w:t>Hosting arrangements are limiting interoperability and development. Three platforms were created separately but need discussion on how they link and run.</w:t>
      </w:r>
    </w:p>
    <w:p w:rsidR="00281C21" w:rsidRDefault="00281C21" w:rsidP="00281C21">
      <w:pPr>
        <w:pStyle w:val="ListParagraph"/>
        <w:numPr>
          <w:ilvl w:val="1"/>
          <w:numId w:val="6"/>
        </w:numPr>
        <w:spacing w:after="0"/>
        <w:rPr>
          <w:rFonts w:ascii="Arial" w:eastAsia="Arial" w:hAnsi="Arial" w:cs="Arial"/>
        </w:rPr>
      </w:pPr>
      <w:r>
        <w:rPr>
          <w:rFonts w:ascii="Arial" w:eastAsia="Arial" w:hAnsi="Arial" w:cs="Arial"/>
        </w:rPr>
        <w:t xml:space="preserve">UNHCR hiring intern to look into Community of Practice and </w:t>
      </w:r>
      <w:proofErr w:type="spellStart"/>
      <w:r>
        <w:rPr>
          <w:rFonts w:ascii="Arial" w:eastAsia="Arial" w:hAnsi="Arial" w:cs="Arial"/>
        </w:rPr>
        <w:t>CMToolkit</w:t>
      </w:r>
      <w:proofErr w:type="spellEnd"/>
      <w:r>
        <w:rPr>
          <w:rFonts w:ascii="Arial" w:eastAsia="Arial" w:hAnsi="Arial" w:cs="Arial"/>
        </w:rPr>
        <w:t xml:space="preserve"> site – more user friendly. </w:t>
      </w:r>
    </w:p>
    <w:p w:rsidR="00281C21" w:rsidRDefault="00101308" w:rsidP="00281C21">
      <w:pPr>
        <w:pStyle w:val="ListParagraph"/>
        <w:numPr>
          <w:ilvl w:val="1"/>
          <w:numId w:val="6"/>
        </w:numPr>
        <w:spacing w:after="0"/>
        <w:rPr>
          <w:rFonts w:ascii="Arial" w:eastAsia="Arial" w:hAnsi="Arial" w:cs="Arial"/>
        </w:rPr>
      </w:pPr>
      <w:r>
        <w:rPr>
          <w:rFonts w:ascii="Arial" w:eastAsia="Arial" w:hAnsi="Arial" w:cs="Arial"/>
        </w:rPr>
        <w:lastRenderedPageBreak/>
        <w:t xml:space="preserve">E-learning site hosting is planned to be transferred to a new server controlled by the Cluster. </w:t>
      </w:r>
    </w:p>
    <w:p w:rsidR="004A0FED" w:rsidRDefault="004A0FED" w:rsidP="004A0FED">
      <w:pPr>
        <w:pStyle w:val="ListParagraph"/>
        <w:numPr>
          <w:ilvl w:val="2"/>
          <w:numId w:val="6"/>
        </w:numPr>
        <w:spacing w:after="0"/>
        <w:rPr>
          <w:rFonts w:ascii="Arial" w:eastAsia="Arial" w:hAnsi="Arial" w:cs="Arial"/>
        </w:rPr>
      </w:pPr>
      <w:r>
        <w:rPr>
          <w:rFonts w:ascii="Arial" w:eastAsia="Arial" w:hAnsi="Arial" w:cs="Arial"/>
        </w:rPr>
        <w:t xml:space="preserve">Plan to change the content. </w:t>
      </w:r>
    </w:p>
    <w:p w:rsidR="00101308" w:rsidRDefault="00101308" w:rsidP="00281C21">
      <w:pPr>
        <w:pStyle w:val="ListParagraph"/>
        <w:numPr>
          <w:ilvl w:val="1"/>
          <w:numId w:val="6"/>
        </w:numPr>
        <w:spacing w:after="0"/>
        <w:rPr>
          <w:rFonts w:ascii="Arial" w:eastAsia="Arial" w:hAnsi="Arial" w:cs="Arial"/>
        </w:rPr>
      </w:pPr>
      <w:r>
        <w:rPr>
          <w:rFonts w:ascii="Arial" w:eastAsia="Arial" w:hAnsi="Arial" w:cs="Arial"/>
        </w:rPr>
        <w:t>CM Toolkit can be absorbed into the CCCM Cluster site</w:t>
      </w:r>
      <w:r w:rsidR="00EC1998">
        <w:rPr>
          <w:rFonts w:ascii="Arial" w:eastAsia="Arial" w:hAnsi="Arial" w:cs="Arial"/>
        </w:rPr>
        <w:t>?</w:t>
      </w:r>
    </w:p>
    <w:p w:rsidR="009C5ED0" w:rsidRDefault="00EC1998" w:rsidP="009C5ED0">
      <w:pPr>
        <w:pStyle w:val="ListParagraph"/>
        <w:numPr>
          <w:ilvl w:val="2"/>
          <w:numId w:val="6"/>
        </w:numPr>
        <w:spacing w:after="0"/>
        <w:rPr>
          <w:rFonts w:ascii="Arial" w:eastAsia="Arial" w:hAnsi="Arial" w:cs="Arial"/>
        </w:rPr>
      </w:pPr>
      <w:r>
        <w:rPr>
          <w:rFonts w:ascii="Arial" w:eastAsia="Arial" w:hAnsi="Arial" w:cs="Arial"/>
        </w:rPr>
        <w:t xml:space="preserve">Historically is was strongly agreed that the </w:t>
      </w:r>
      <w:proofErr w:type="spellStart"/>
      <w:r>
        <w:rPr>
          <w:rFonts w:ascii="Arial" w:eastAsia="Arial" w:hAnsi="Arial" w:cs="Arial"/>
        </w:rPr>
        <w:t>CMToolkit</w:t>
      </w:r>
      <w:proofErr w:type="spellEnd"/>
      <w:r>
        <w:rPr>
          <w:rFonts w:ascii="Arial" w:eastAsia="Arial" w:hAnsi="Arial" w:cs="Arial"/>
        </w:rPr>
        <w:t xml:space="preserve"> was separate from Cluster as it avoids complications of Cluster in response and focuses on operation delivery of CM</w:t>
      </w:r>
      <w:r w:rsidR="008E27E9">
        <w:rPr>
          <w:rFonts w:ascii="Arial" w:eastAsia="Arial" w:hAnsi="Arial" w:cs="Arial"/>
        </w:rPr>
        <w:t xml:space="preserve">. </w:t>
      </w:r>
    </w:p>
    <w:p w:rsidR="009C5ED0" w:rsidRDefault="009C5ED0" w:rsidP="009C5ED0">
      <w:pPr>
        <w:pStyle w:val="ListParagraph"/>
        <w:spacing w:after="0"/>
        <w:ind w:left="2160"/>
        <w:rPr>
          <w:rFonts w:ascii="Arial" w:eastAsia="Arial" w:hAnsi="Arial" w:cs="Arial"/>
        </w:rPr>
      </w:pPr>
    </w:p>
    <w:p w:rsidR="009C5ED0" w:rsidRDefault="009C5ED0" w:rsidP="009C5ED0">
      <w:pPr>
        <w:pStyle w:val="ListParagraph"/>
        <w:numPr>
          <w:ilvl w:val="0"/>
          <w:numId w:val="6"/>
        </w:numPr>
        <w:spacing w:after="0"/>
        <w:rPr>
          <w:rFonts w:ascii="Arial" w:eastAsia="Arial" w:hAnsi="Arial" w:cs="Arial"/>
        </w:rPr>
      </w:pPr>
      <w:r>
        <w:rPr>
          <w:rFonts w:ascii="Arial" w:eastAsia="Arial" w:hAnsi="Arial" w:cs="Arial"/>
        </w:rPr>
        <w:t xml:space="preserve">ACTED selected for ECHO </w:t>
      </w:r>
      <w:r w:rsidR="004C3E7E">
        <w:rPr>
          <w:rFonts w:ascii="Arial" w:eastAsia="Arial" w:hAnsi="Arial" w:cs="Arial"/>
        </w:rPr>
        <w:t>programmatic partnership for 3 years</w:t>
      </w:r>
      <w:r>
        <w:rPr>
          <w:rFonts w:ascii="Arial" w:eastAsia="Arial" w:hAnsi="Arial" w:cs="Arial"/>
        </w:rPr>
        <w:t xml:space="preserve"> – displacement in and out of camp context – ABA and Mobile CCCM – 9+ operations.</w:t>
      </w:r>
    </w:p>
    <w:p w:rsidR="00C636F1" w:rsidRDefault="00C636F1">
      <w:pPr>
        <w:rPr>
          <w:rFonts w:ascii="Arial" w:eastAsia="Arial" w:hAnsi="Arial" w:cs="Arial"/>
        </w:rPr>
      </w:pPr>
      <w:r>
        <w:rPr>
          <w:rFonts w:ascii="Arial" w:eastAsia="Arial" w:hAnsi="Arial" w:cs="Arial"/>
        </w:rPr>
        <w:br w:type="page"/>
      </w:r>
    </w:p>
    <w:p w:rsidR="00C636F1" w:rsidRPr="00476277" w:rsidRDefault="00476277" w:rsidP="00C636F1">
      <w:pPr>
        <w:spacing w:after="0"/>
        <w:rPr>
          <w:rFonts w:ascii="Arial" w:eastAsia="Arial" w:hAnsi="Arial" w:cs="Arial"/>
          <w:b/>
          <w:bCs/>
        </w:rPr>
      </w:pPr>
      <w:r>
        <w:rPr>
          <w:rFonts w:ascii="Arial" w:eastAsia="Arial" w:hAnsi="Arial" w:cs="Arial"/>
          <w:b/>
          <w:bCs/>
        </w:rPr>
        <w:lastRenderedPageBreak/>
        <w:t xml:space="preserve">Annex 1: </w:t>
      </w:r>
      <w:r w:rsidR="00C636F1" w:rsidRPr="00476277">
        <w:rPr>
          <w:rFonts w:ascii="Arial" w:eastAsia="Arial" w:hAnsi="Arial" w:cs="Arial"/>
          <w:b/>
          <w:bCs/>
        </w:rPr>
        <w:t>AGENDA</w:t>
      </w:r>
    </w:p>
    <w:p w:rsidR="00C636F1" w:rsidRDefault="00C636F1" w:rsidP="00C636F1">
      <w:pPr>
        <w:spacing w:after="0"/>
        <w:rPr>
          <w:rFonts w:ascii="Arial" w:eastAsia="Arial" w:hAnsi="Arial" w:cs="Arial"/>
        </w:rPr>
      </w:pPr>
    </w:p>
    <w:tbl>
      <w:tblPr>
        <w:tblStyle w:val="a"/>
        <w:tblW w:w="9067"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980"/>
        <w:gridCol w:w="5528"/>
        <w:gridCol w:w="1559"/>
      </w:tblGrid>
      <w:tr w:rsidR="00C636F1" w:rsidRPr="00C636F1" w:rsidTr="00476277">
        <w:trPr>
          <w:trHeight w:val="311"/>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636F1" w:rsidRPr="00C636F1" w:rsidRDefault="00C636F1" w:rsidP="00476277">
            <w:pPr>
              <w:rPr>
                <w:rFonts w:ascii="Arial" w:eastAsia="Arial" w:hAnsi="Arial" w:cs="Arial"/>
                <w:b/>
                <w:sz w:val="20"/>
                <w:szCs w:val="20"/>
              </w:rPr>
            </w:pPr>
            <w:r w:rsidRPr="00C636F1">
              <w:rPr>
                <w:rFonts w:ascii="Arial" w:eastAsia="Arial" w:hAnsi="Arial" w:cs="Arial"/>
                <w:b/>
                <w:sz w:val="20"/>
                <w:szCs w:val="20"/>
              </w:rPr>
              <w:t>Time</w:t>
            </w:r>
          </w:p>
        </w:tc>
        <w:tc>
          <w:tcPr>
            <w:tcW w:w="552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636F1" w:rsidRPr="00C636F1" w:rsidRDefault="00C636F1" w:rsidP="00476277">
            <w:pPr>
              <w:rPr>
                <w:rFonts w:ascii="Arial" w:eastAsia="Arial" w:hAnsi="Arial" w:cs="Arial"/>
                <w:b/>
                <w:sz w:val="20"/>
                <w:szCs w:val="20"/>
              </w:rPr>
            </w:pPr>
            <w:r w:rsidRPr="00C636F1">
              <w:rPr>
                <w:rFonts w:ascii="Arial" w:eastAsia="Arial" w:hAnsi="Arial" w:cs="Arial"/>
                <w:b/>
                <w:sz w:val="20"/>
                <w:szCs w:val="20"/>
              </w:rPr>
              <w:t>Topic</w:t>
            </w:r>
          </w:p>
        </w:tc>
        <w:tc>
          <w:tcPr>
            <w:tcW w:w="1559"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636F1" w:rsidRPr="00C636F1" w:rsidRDefault="00C636F1" w:rsidP="00476277">
            <w:pPr>
              <w:rPr>
                <w:rFonts w:ascii="Arial" w:eastAsia="Arial" w:hAnsi="Arial" w:cs="Arial"/>
                <w:b/>
                <w:sz w:val="20"/>
                <w:szCs w:val="20"/>
              </w:rPr>
            </w:pPr>
            <w:r w:rsidRPr="00C636F1">
              <w:rPr>
                <w:rFonts w:ascii="Arial" w:eastAsia="Arial" w:hAnsi="Arial" w:cs="Arial"/>
                <w:b/>
                <w:sz w:val="20"/>
                <w:szCs w:val="20"/>
              </w:rPr>
              <w:t>Facilitator</w:t>
            </w:r>
          </w:p>
        </w:tc>
      </w:tr>
      <w:tr w:rsidR="00C636F1" w:rsidRPr="00C636F1" w:rsidTr="00476277">
        <w:trPr>
          <w:trHeight w:val="281"/>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8EAADB"/>
            <w:vAlign w:val="center"/>
          </w:tcPr>
          <w:p w:rsidR="00C636F1" w:rsidRPr="00C636F1" w:rsidRDefault="00C636F1" w:rsidP="00476277">
            <w:pPr>
              <w:rPr>
                <w:rFonts w:ascii="Arial" w:eastAsia="Arial" w:hAnsi="Arial" w:cs="Arial"/>
                <w:b/>
                <w:sz w:val="20"/>
                <w:szCs w:val="20"/>
              </w:rPr>
            </w:pPr>
            <w:r w:rsidRPr="00C636F1">
              <w:rPr>
                <w:rFonts w:ascii="Arial" w:eastAsia="Arial" w:hAnsi="Arial" w:cs="Arial"/>
                <w:b/>
                <w:sz w:val="20"/>
                <w:szCs w:val="20"/>
              </w:rPr>
              <w:t>6 February</w:t>
            </w:r>
          </w:p>
        </w:tc>
        <w:tc>
          <w:tcPr>
            <w:tcW w:w="5528" w:type="dxa"/>
            <w:tcBorders>
              <w:top w:val="single" w:sz="4" w:space="0" w:color="000000"/>
              <w:left w:val="single" w:sz="4" w:space="0" w:color="000000"/>
              <w:bottom w:val="single" w:sz="4" w:space="0" w:color="000000"/>
              <w:right w:val="single" w:sz="4" w:space="0" w:color="000000"/>
            </w:tcBorders>
            <w:shd w:val="clear" w:color="auto" w:fill="8EAADB"/>
            <w:vAlign w:val="center"/>
          </w:tcPr>
          <w:p w:rsidR="00C636F1" w:rsidRPr="00C636F1" w:rsidRDefault="00C636F1" w:rsidP="00476277">
            <w:pPr>
              <w:rPr>
                <w:rFonts w:ascii="Arial" w:eastAsia="Arial" w:hAnsi="Arial" w:cs="Arial"/>
                <w:b/>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8EAADB"/>
            <w:vAlign w:val="center"/>
          </w:tcPr>
          <w:p w:rsidR="00C636F1" w:rsidRPr="00C636F1" w:rsidRDefault="00C636F1" w:rsidP="00476277">
            <w:pPr>
              <w:rPr>
                <w:rFonts w:ascii="Arial" w:eastAsia="Arial" w:hAnsi="Arial" w:cs="Arial"/>
                <w:b/>
                <w:sz w:val="20"/>
                <w:szCs w:val="20"/>
              </w:rPr>
            </w:pPr>
          </w:p>
        </w:tc>
      </w:tr>
      <w:tr w:rsidR="00C636F1" w:rsidRPr="00C636F1" w:rsidTr="00476277">
        <w:trPr>
          <w:trHeight w:val="441"/>
          <w:jc w:val="center"/>
        </w:trPr>
        <w:tc>
          <w:tcPr>
            <w:tcW w:w="1980" w:type="dxa"/>
            <w:tcBorders>
              <w:top w:val="single" w:sz="4" w:space="0" w:color="000000"/>
              <w:left w:val="single" w:sz="4" w:space="0" w:color="000000"/>
              <w:bottom w:val="single" w:sz="4" w:space="0" w:color="000000"/>
              <w:right w:val="single" w:sz="4" w:space="0" w:color="000000"/>
            </w:tcBorders>
            <w:vAlign w:val="center"/>
          </w:tcPr>
          <w:p w:rsidR="00C636F1" w:rsidRPr="00C636F1" w:rsidRDefault="00C636F1" w:rsidP="00476277">
            <w:pPr>
              <w:rPr>
                <w:rFonts w:ascii="Arial" w:eastAsia="Arial" w:hAnsi="Arial" w:cs="Arial"/>
                <w:sz w:val="20"/>
                <w:szCs w:val="20"/>
              </w:rPr>
            </w:pPr>
            <w:r w:rsidRPr="00C636F1">
              <w:rPr>
                <w:rFonts w:ascii="Arial" w:eastAsia="Arial" w:hAnsi="Arial" w:cs="Arial"/>
                <w:sz w:val="20"/>
                <w:szCs w:val="20"/>
              </w:rPr>
              <w:t>13:30 – 13:45</w:t>
            </w:r>
          </w:p>
        </w:tc>
        <w:tc>
          <w:tcPr>
            <w:tcW w:w="5528" w:type="dxa"/>
            <w:tcBorders>
              <w:top w:val="single" w:sz="4" w:space="0" w:color="000000"/>
              <w:left w:val="single" w:sz="4" w:space="0" w:color="000000"/>
              <w:bottom w:val="single" w:sz="4" w:space="0" w:color="000000"/>
              <w:right w:val="single" w:sz="4" w:space="0" w:color="000000"/>
            </w:tcBorders>
            <w:vAlign w:val="center"/>
          </w:tcPr>
          <w:p w:rsidR="00C636F1" w:rsidRPr="00C636F1" w:rsidRDefault="00C636F1" w:rsidP="00476277">
            <w:pPr>
              <w:rPr>
                <w:rFonts w:ascii="Arial" w:eastAsia="Arial" w:hAnsi="Arial" w:cs="Arial"/>
                <w:b/>
                <w:sz w:val="20"/>
                <w:szCs w:val="20"/>
              </w:rPr>
            </w:pPr>
            <w:r w:rsidRPr="00C636F1">
              <w:rPr>
                <w:rFonts w:ascii="Arial" w:eastAsia="Arial" w:hAnsi="Arial" w:cs="Arial"/>
                <w:b/>
                <w:sz w:val="20"/>
                <w:szCs w:val="20"/>
              </w:rPr>
              <w:t>Welcome and Agenda</w:t>
            </w:r>
          </w:p>
        </w:tc>
        <w:tc>
          <w:tcPr>
            <w:tcW w:w="1559" w:type="dxa"/>
            <w:tcBorders>
              <w:top w:val="single" w:sz="4" w:space="0" w:color="000000"/>
              <w:left w:val="single" w:sz="4" w:space="0" w:color="000000"/>
              <w:bottom w:val="single" w:sz="4" w:space="0" w:color="000000"/>
              <w:right w:val="single" w:sz="4" w:space="0" w:color="000000"/>
            </w:tcBorders>
            <w:vAlign w:val="center"/>
          </w:tcPr>
          <w:p w:rsidR="00C636F1" w:rsidRPr="00C636F1" w:rsidRDefault="00C636F1" w:rsidP="00476277">
            <w:pPr>
              <w:rPr>
                <w:rFonts w:ascii="Arial" w:eastAsia="Arial" w:hAnsi="Arial" w:cs="Arial"/>
                <w:sz w:val="20"/>
                <w:szCs w:val="20"/>
              </w:rPr>
            </w:pPr>
            <w:r w:rsidRPr="00C636F1">
              <w:rPr>
                <w:rFonts w:ascii="Arial" w:eastAsia="Arial" w:hAnsi="Arial" w:cs="Arial"/>
                <w:sz w:val="20"/>
                <w:szCs w:val="20"/>
              </w:rPr>
              <w:t>Giovanna</w:t>
            </w:r>
          </w:p>
        </w:tc>
      </w:tr>
      <w:tr w:rsidR="00C636F1" w:rsidRPr="00C636F1" w:rsidTr="00476277">
        <w:trPr>
          <w:trHeight w:val="419"/>
          <w:jc w:val="center"/>
        </w:trPr>
        <w:tc>
          <w:tcPr>
            <w:tcW w:w="1980" w:type="dxa"/>
            <w:tcBorders>
              <w:top w:val="single" w:sz="4" w:space="0" w:color="000000"/>
              <w:left w:val="single" w:sz="4" w:space="0" w:color="000000"/>
              <w:bottom w:val="single" w:sz="4" w:space="0" w:color="000000"/>
              <w:right w:val="single" w:sz="4" w:space="0" w:color="000000"/>
            </w:tcBorders>
            <w:vAlign w:val="center"/>
          </w:tcPr>
          <w:p w:rsidR="00C636F1" w:rsidRPr="00C636F1" w:rsidRDefault="00C636F1" w:rsidP="00476277">
            <w:pPr>
              <w:rPr>
                <w:rFonts w:ascii="Arial" w:eastAsia="Arial" w:hAnsi="Arial" w:cs="Arial"/>
                <w:sz w:val="20"/>
                <w:szCs w:val="20"/>
              </w:rPr>
            </w:pPr>
            <w:r w:rsidRPr="00C636F1">
              <w:rPr>
                <w:rFonts w:ascii="Arial" w:eastAsia="Arial" w:hAnsi="Arial" w:cs="Arial"/>
                <w:sz w:val="20"/>
                <w:szCs w:val="20"/>
              </w:rPr>
              <w:t>13:45 – 14:00</w:t>
            </w:r>
          </w:p>
        </w:tc>
        <w:tc>
          <w:tcPr>
            <w:tcW w:w="5528" w:type="dxa"/>
            <w:tcBorders>
              <w:top w:val="single" w:sz="4" w:space="0" w:color="000000"/>
              <w:left w:val="single" w:sz="4" w:space="0" w:color="000000"/>
              <w:bottom w:val="single" w:sz="4" w:space="0" w:color="000000"/>
              <w:right w:val="single" w:sz="4" w:space="0" w:color="000000"/>
            </w:tcBorders>
            <w:vAlign w:val="center"/>
          </w:tcPr>
          <w:p w:rsidR="00C636F1" w:rsidRPr="00C636F1" w:rsidRDefault="00C636F1" w:rsidP="00476277">
            <w:pPr>
              <w:rPr>
                <w:rFonts w:ascii="Arial" w:eastAsia="Arial" w:hAnsi="Arial" w:cs="Arial"/>
                <w:sz w:val="20"/>
                <w:szCs w:val="20"/>
              </w:rPr>
            </w:pPr>
            <w:r w:rsidRPr="00C636F1">
              <w:rPr>
                <w:rFonts w:ascii="Arial" w:eastAsia="Arial" w:hAnsi="Arial" w:cs="Arial"/>
                <w:b/>
                <w:sz w:val="20"/>
                <w:szCs w:val="20"/>
              </w:rPr>
              <w:t xml:space="preserve">Inter-agency updates </w:t>
            </w:r>
            <w:r w:rsidRPr="00C636F1">
              <w:rPr>
                <w:rFonts w:ascii="Arial" w:eastAsia="Arial" w:hAnsi="Arial" w:cs="Arial"/>
                <w:sz w:val="20"/>
                <w:szCs w:val="20"/>
              </w:rPr>
              <w:t>(OCHA, GCCG)</w:t>
            </w:r>
          </w:p>
        </w:tc>
        <w:tc>
          <w:tcPr>
            <w:tcW w:w="1559" w:type="dxa"/>
            <w:tcBorders>
              <w:top w:val="single" w:sz="4" w:space="0" w:color="000000"/>
              <w:left w:val="single" w:sz="4" w:space="0" w:color="000000"/>
              <w:bottom w:val="single" w:sz="4" w:space="0" w:color="000000"/>
              <w:right w:val="single" w:sz="4" w:space="0" w:color="000000"/>
            </w:tcBorders>
            <w:vAlign w:val="center"/>
          </w:tcPr>
          <w:p w:rsidR="00C636F1" w:rsidRPr="00C636F1" w:rsidRDefault="00C636F1" w:rsidP="00476277">
            <w:pPr>
              <w:rPr>
                <w:rFonts w:ascii="Arial" w:eastAsia="Arial" w:hAnsi="Arial" w:cs="Arial"/>
                <w:sz w:val="20"/>
                <w:szCs w:val="20"/>
              </w:rPr>
            </w:pPr>
            <w:r w:rsidRPr="00C636F1">
              <w:rPr>
                <w:rFonts w:ascii="Arial" w:eastAsia="Arial" w:hAnsi="Arial" w:cs="Arial"/>
                <w:sz w:val="20"/>
                <w:szCs w:val="20"/>
              </w:rPr>
              <w:t>Daniela</w:t>
            </w:r>
          </w:p>
        </w:tc>
      </w:tr>
      <w:tr w:rsidR="00C636F1" w:rsidRPr="00C636F1" w:rsidTr="00476277">
        <w:trPr>
          <w:trHeight w:val="411"/>
          <w:jc w:val="center"/>
        </w:trPr>
        <w:tc>
          <w:tcPr>
            <w:tcW w:w="1980" w:type="dxa"/>
            <w:tcBorders>
              <w:top w:val="single" w:sz="4" w:space="0" w:color="000000"/>
              <w:left w:val="single" w:sz="4" w:space="0" w:color="000000"/>
              <w:bottom w:val="single" w:sz="4" w:space="0" w:color="000000"/>
              <w:right w:val="single" w:sz="4" w:space="0" w:color="000000"/>
            </w:tcBorders>
            <w:vAlign w:val="center"/>
          </w:tcPr>
          <w:p w:rsidR="00C636F1" w:rsidRPr="00C636F1" w:rsidRDefault="00C636F1" w:rsidP="00476277">
            <w:pPr>
              <w:rPr>
                <w:rFonts w:ascii="Arial" w:eastAsia="Arial" w:hAnsi="Arial" w:cs="Arial"/>
                <w:sz w:val="20"/>
                <w:szCs w:val="20"/>
              </w:rPr>
            </w:pPr>
            <w:r w:rsidRPr="00C636F1">
              <w:rPr>
                <w:rFonts w:ascii="Arial" w:eastAsia="Arial" w:hAnsi="Arial" w:cs="Arial"/>
                <w:sz w:val="20"/>
                <w:szCs w:val="20"/>
              </w:rPr>
              <w:t>14:00 - 14:20</w:t>
            </w:r>
          </w:p>
        </w:tc>
        <w:tc>
          <w:tcPr>
            <w:tcW w:w="5528" w:type="dxa"/>
            <w:tcBorders>
              <w:top w:val="single" w:sz="4" w:space="0" w:color="000000"/>
              <w:left w:val="single" w:sz="4" w:space="0" w:color="000000"/>
              <w:bottom w:val="single" w:sz="4" w:space="0" w:color="000000"/>
              <w:right w:val="single" w:sz="4" w:space="0" w:color="000000"/>
            </w:tcBorders>
            <w:vAlign w:val="center"/>
          </w:tcPr>
          <w:p w:rsidR="00C636F1" w:rsidRPr="00C636F1" w:rsidRDefault="00C636F1" w:rsidP="00476277">
            <w:pPr>
              <w:rPr>
                <w:rFonts w:ascii="Arial" w:eastAsia="Arial" w:hAnsi="Arial" w:cs="Arial"/>
                <w:b/>
                <w:sz w:val="20"/>
                <w:szCs w:val="20"/>
              </w:rPr>
            </w:pPr>
            <w:r w:rsidRPr="00C636F1">
              <w:rPr>
                <w:rFonts w:ascii="Arial" w:eastAsia="Arial" w:hAnsi="Arial" w:cs="Arial"/>
                <w:b/>
                <w:sz w:val="20"/>
                <w:szCs w:val="20"/>
              </w:rPr>
              <w:t>Global Cluster initiatives updates and plans</w:t>
            </w:r>
          </w:p>
          <w:p w:rsidR="00C636F1" w:rsidRPr="00C636F1" w:rsidRDefault="00C636F1" w:rsidP="00476277">
            <w:pPr>
              <w:numPr>
                <w:ilvl w:val="0"/>
                <w:numId w:val="4"/>
              </w:numPr>
              <w:spacing w:before="240"/>
              <w:rPr>
                <w:rFonts w:ascii="Arial" w:eastAsia="Arial" w:hAnsi="Arial" w:cs="Arial"/>
                <w:sz w:val="20"/>
                <w:szCs w:val="20"/>
              </w:rPr>
            </w:pPr>
            <w:r w:rsidRPr="00C636F1">
              <w:rPr>
                <w:rFonts w:ascii="Arial" w:eastAsia="Arial" w:hAnsi="Arial" w:cs="Arial"/>
                <w:sz w:val="20"/>
                <w:szCs w:val="20"/>
              </w:rPr>
              <w:t>Case studies</w:t>
            </w:r>
          </w:p>
          <w:p w:rsidR="00C636F1" w:rsidRPr="00C636F1" w:rsidRDefault="00C636F1" w:rsidP="00476277">
            <w:pPr>
              <w:numPr>
                <w:ilvl w:val="0"/>
                <w:numId w:val="4"/>
              </w:numPr>
              <w:spacing w:after="240"/>
              <w:rPr>
                <w:rFonts w:ascii="Arial" w:eastAsia="Arial" w:hAnsi="Arial" w:cs="Arial"/>
                <w:sz w:val="20"/>
                <w:szCs w:val="20"/>
              </w:rPr>
            </w:pPr>
            <w:r w:rsidRPr="00C636F1">
              <w:rPr>
                <w:rFonts w:ascii="Arial" w:eastAsia="Arial" w:hAnsi="Arial" w:cs="Arial"/>
                <w:sz w:val="20"/>
                <w:szCs w:val="20"/>
              </w:rPr>
              <w:t>Webinars</w:t>
            </w:r>
          </w:p>
        </w:tc>
        <w:tc>
          <w:tcPr>
            <w:tcW w:w="1559" w:type="dxa"/>
            <w:tcBorders>
              <w:top w:val="single" w:sz="4" w:space="0" w:color="000000"/>
              <w:left w:val="single" w:sz="4" w:space="0" w:color="000000"/>
              <w:bottom w:val="single" w:sz="4" w:space="0" w:color="000000"/>
              <w:right w:val="single" w:sz="4" w:space="0" w:color="000000"/>
            </w:tcBorders>
            <w:vAlign w:val="center"/>
          </w:tcPr>
          <w:p w:rsidR="00C636F1" w:rsidRPr="00C636F1" w:rsidRDefault="00C636F1" w:rsidP="00476277">
            <w:pPr>
              <w:rPr>
                <w:rFonts w:ascii="Arial" w:eastAsia="Arial" w:hAnsi="Arial" w:cs="Arial"/>
                <w:sz w:val="20"/>
                <w:szCs w:val="20"/>
              </w:rPr>
            </w:pPr>
            <w:r w:rsidRPr="00C636F1">
              <w:rPr>
                <w:rFonts w:ascii="Arial" w:eastAsia="Arial" w:hAnsi="Arial" w:cs="Arial"/>
                <w:sz w:val="20"/>
                <w:szCs w:val="20"/>
              </w:rPr>
              <w:t>Wan</w:t>
            </w:r>
          </w:p>
        </w:tc>
      </w:tr>
      <w:tr w:rsidR="00C636F1" w:rsidRPr="00C636F1" w:rsidTr="00476277">
        <w:trPr>
          <w:trHeight w:val="357"/>
          <w:jc w:val="center"/>
        </w:trPr>
        <w:tc>
          <w:tcPr>
            <w:tcW w:w="1980" w:type="dxa"/>
            <w:tcBorders>
              <w:top w:val="single" w:sz="4" w:space="0" w:color="000000"/>
              <w:left w:val="single" w:sz="4" w:space="0" w:color="000000"/>
              <w:bottom w:val="single" w:sz="4" w:space="0" w:color="000000"/>
              <w:right w:val="single" w:sz="4" w:space="0" w:color="000000"/>
            </w:tcBorders>
            <w:vAlign w:val="center"/>
          </w:tcPr>
          <w:p w:rsidR="00C636F1" w:rsidRPr="00C636F1" w:rsidRDefault="00C636F1" w:rsidP="00476277">
            <w:pPr>
              <w:rPr>
                <w:rFonts w:ascii="Arial" w:eastAsia="Arial" w:hAnsi="Arial" w:cs="Arial"/>
                <w:sz w:val="20"/>
                <w:szCs w:val="20"/>
              </w:rPr>
            </w:pPr>
            <w:r w:rsidRPr="00C636F1">
              <w:rPr>
                <w:rFonts w:ascii="Arial" w:eastAsia="Arial" w:hAnsi="Arial" w:cs="Arial"/>
                <w:sz w:val="20"/>
                <w:szCs w:val="20"/>
              </w:rPr>
              <w:t>14:20 - 14:30</w:t>
            </w:r>
          </w:p>
        </w:tc>
        <w:tc>
          <w:tcPr>
            <w:tcW w:w="5528" w:type="dxa"/>
            <w:tcBorders>
              <w:top w:val="single" w:sz="4" w:space="0" w:color="000000"/>
              <w:left w:val="single" w:sz="4" w:space="0" w:color="000000"/>
              <w:bottom w:val="single" w:sz="4" w:space="0" w:color="000000"/>
              <w:right w:val="single" w:sz="4" w:space="0" w:color="000000"/>
            </w:tcBorders>
            <w:vAlign w:val="center"/>
          </w:tcPr>
          <w:p w:rsidR="00C636F1" w:rsidRPr="00C636F1" w:rsidRDefault="00C636F1" w:rsidP="00476277">
            <w:pPr>
              <w:rPr>
                <w:rFonts w:ascii="Arial" w:eastAsia="Arial" w:hAnsi="Arial" w:cs="Arial"/>
                <w:sz w:val="20"/>
                <w:szCs w:val="20"/>
              </w:rPr>
            </w:pPr>
            <w:r w:rsidRPr="00C636F1">
              <w:rPr>
                <w:rFonts w:ascii="Arial" w:eastAsia="Arial" w:hAnsi="Arial" w:cs="Arial"/>
                <w:b/>
                <w:sz w:val="20"/>
                <w:szCs w:val="20"/>
              </w:rPr>
              <w:t>Global Cluster Membership</w:t>
            </w:r>
            <w:r w:rsidRPr="00C636F1">
              <w:rPr>
                <w:rFonts w:ascii="Angsana New" w:eastAsia="Angsana New" w:hAnsi="Angsana New" w:cs="Angsana New"/>
                <w:sz w:val="20"/>
                <w:szCs w:val="20"/>
              </w:rPr>
              <w:t xml:space="preserve">  </w:t>
            </w:r>
            <w:r w:rsidRPr="00C636F1">
              <w:rPr>
                <w:rFonts w:ascii="Arial" w:eastAsia="Arial" w:hAnsi="Arial" w:cs="Arial"/>
                <w:sz w:val="20"/>
                <w:szCs w:val="20"/>
              </w:rPr>
              <w:t>(endorsement)</w:t>
            </w:r>
          </w:p>
          <w:p w:rsidR="00C636F1" w:rsidRPr="00C636F1" w:rsidRDefault="00C636F1" w:rsidP="00476277">
            <w:pPr>
              <w:rPr>
                <w:rFonts w:ascii="Arial" w:eastAsia="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C636F1" w:rsidRPr="00C636F1" w:rsidRDefault="00C636F1" w:rsidP="00476277">
            <w:pPr>
              <w:rPr>
                <w:rFonts w:ascii="Arial" w:eastAsia="Arial" w:hAnsi="Arial" w:cs="Arial"/>
                <w:sz w:val="20"/>
                <w:szCs w:val="20"/>
              </w:rPr>
            </w:pPr>
            <w:r w:rsidRPr="00C636F1">
              <w:rPr>
                <w:rFonts w:ascii="Arial" w:eastAsia="Arial" w:hAnsi="Arial" w:cs="Arial"/>
                <w:sz w:val="20"/>
                <w:szCs w:val="20"/>
              </w:rPr>
              <w:t>Dher/Brian</w:t>
            </w:r>
          </w:p>
        </w:tc>
      </w:tr>
      <w:tr w:rsidR="00C636F1" w:rsidRPr="00C636F1" w:rsidTr="00476277">
        <w:trPr>
          <w:trHeight w:val="463"/>
          <w:jc w:val="center"/>
        </w:trPr>
        <w:tc>
          <w:tcPr>
            <w:tcW w:w="1980" w:type="dxa"/>
            <w:tcBorders>
              <w:top w:val="single" w:sz="4" w:space="0" w:color="000000"/>
              <w:left w:val="single" w:sz="4" w:space="0" w:color="000000"/>
              <w:bottom w:val="single" w:sz="4" w:space="0" w:color="000000"/>
              <w:right w:val="single" w:sz="4" w:space="0" w:color="000000"/>
            </w:tcBorders>
            <w:vAlign w:val="center"/>
          </w:tcPr>
          <w:p w:rsidR="00C636F1" w:rsidRPr="00C636F1" w:rsidRDefault="00C636F1" w:rsidP="00476277">
            <w:pPr>
              <w:rPr>
                <w:rFonts w:ascii="Arial" w:eastAsia="Arial" w:hAnsi="Arial" w:cs="Arial"/>
                <w:sz w:val="20"/>
                <w:szCs w:val="20"/>
              </w:rPr>
            </w:pPr>
            <w:r w:rsidRPr="00C636F1">
              <w:rPr>
                <w:rFonts w:ascii="Arial" w:eastAsia="Arial" w:hAnsi="Arial" w:cs="Arial"/>
                <w:sz w:val="20"/>
                <w:szCs w:val="20"/>
              </w:rPr>
              <w:t xml:space="preserve">14:30 – 15:30 </w:t>
            </w:r>
          </w:p>
        </w:tc>
        <w:tc>
          <w:tcPr>
            <w:tcW w:w="5528" w:type="dxa"/>
            <w:tcBorders>
              <w:top w:val="single" w:sz="4" w:space="0" w:color="000000"/>
              <w:left w:val="single" w:sz="4" w:space="0" w:color="000000"/>
              <w:bottom w:val="single" w:sz="4" w:space="0" w:color="000000"/>
              <w:right w:val="single" w:sz="4" w:space="0" w:color="000000"/>
            </w:tcBorders>
            <w:vAlign w:val="center"/>
          </w:tcPr>
          <w:p w:rsidR="00C636F1" w:rsidRPr="00C636F1" w:rsidRDefault="00C636F1" w:rsidP="00476277">
            <w:pPr>
              <w:rPr>
                <w:rFonts w:ascii="Arial" w:eastAsia="Arial" w:hAnsi="Arial" w:cs="Arial"/>
                <w:sz w:val="20"/>
                <w:szCs w:val="20"/>
              </w:rPr>
            </w:pPr>
            <w:r w:rsidRPr="00C636F1">
              <w:rPr>
                <w:rFonts w:ascii="Arial" w:eastAsia="Arial" w:hAnsi="Arial" w:cs="Arial"/>
                <w:b/>
                <w:sz w:val="20"/>
                <w:szCs w:val="20"/>
              </w:rPr>
              <w:t>Field support - priority countries</w:t>
            </w:r>
            <w:r w:rsidRPr="00C636F1">
              <w:rPr>
                <w:rFonts w:ascii="Arial" w:eastAsia="Arial" w:hAnsi="Arial" w:cs="Arial"/>
                <w:sz w:val="20"/>
                <w:szCs w:val="20"/>
              </w:rPr>
              <w:t xml:space="preserve"> </w:t>
            </w:r>
          </w:p>
          <w:p w:rsidR="00C636F1" w:rsidRPr="00C636F1" w:rsidRDefault="00C636F1" w:rsidP="00476277">
            <w:pPr>
              <w:rPr>
                <w:rFonts w:ascii="Arial" w:eastAsia="Arial" w:hAnsi="Arial" w:cs="Arial"/>
                <w:sz w:val="20"/>
                <w:szCs w:val="20"/>
              </w:rPr>
            </w:pPr>
          </w:p>
          <w:p w:rsidR="00C636F1" w:rsidRPr="00C636F1" w:rsidRDefault="00C636F1" w:rsidP="00476277">
            <w:pPr>
              <w:rPr>
                <w:rFonts w:ascii="Arial" w:eastAsia="Arial" w:hAnsi="Arial" w:cs="Arial"/>
                <w:sz w:val="20"/>
                <w:szCs w:val="20"/>
              </w:rPr>
            </w:pPr>
            <w:r w:rsidRPr="00C636F1">
              <w:rPr>
                <w:rFonts w:ascii="Arial" w:eastAsia="Arial" w:hAnsi="Arial" w:cs="Arial"/>
                <w:sz w:val="20"/>
                <w:szCs w:val="20"/>
              </w:rPr>
              <w:t>(2019 support &amp; outcomes, 2020 plans and resources)</w:t>
            </w:r>
          </w:p>
        </w:tc>
        <w:tc>
          <w:tcPr>
            <w:tcW w:w="1559" w:type="dxa"/>
            <w:tcBorders>
              <w:top w:val="single" w:sz="4" w:space="0" w:color="000000"/>
              <w:left w:val="single" w:sz="4" w:space="0" w:color="000000"/>
              <w:bottom w:val="single" w:sz="4" w:space="0" w:color="000000"/>
              <w:right w:val="single" w:sz="4" w:space="0" w:color="000000"/>
            </w:tcBorders>
            <w:vAlign w:val="center"/>
          </w:tcPr>
          <w:p w:rsidR="00C636F1" w:rsidRPr="00C636F1" w:rsidRDefault="00C636F1" w:rsidP="00476277">
            <w:pPr>
              <w:rPr>
                <w:rFonts w:ascii="Arial" w:eastAsia="Arial" w:hAnsi="Arial" w:cs="Arial"/>
                <w:sz w:val="20"/>
                <w:szCs w:val="20"/>
              </w:rPr>
            </w:pPr>
            <w:r w:rsidRPr="00C636F1">
              <w:rPr>
                <w:rFonts w:ascii="Arial" w:eastAsia="Arial" w:hAnsi="Arial" w:cs="Arial"/>
                <w:sz w:val="20"/>
                <w:szCs w:val="20"/>
              </w:rPr>
              <w:t>Andre</w:t>
            </w:r>
          </w:p>
        </w:tc>
      </w:tr>
      <w:tr w:rsidR="00C636F1" w:rsidRPr="00C636F1" w:rsidTr="00476277">
        <w:trPr>
          <w:trHeight w:val="375"/>
          <w:jc w:val="center"/>
        </w:trPr>
        <w:tc>
          <w:tcPr>
            <w:tcW w:w="1980" w:type="dxa"/>
            <w:tcBorders>
              <w:top w:val="single" w:sz="4" w:space="0" w:color="000000"/>
              <w:left w:val="single" w:sz="4" w:space="0" w:color="000000"/>
              <w:bottom w:val="single" w:sz="4" w:space="0" w:color="000000"/>
              <w:right w:val="single" w:sz="4" w:space="0" w:color="000000"/>
            </w:tcBorders>
            <w:vAlign w:val="center"/>
          </w:tcPr>
          <w:p w:rsidR="00C636F1" w:rsidRPr="00C636F1" w:rsidRDefault="00C636F1" w:rsidP="00476277">
            <w:pPr>
              <w:rPr>
                <w:rFonts w:ascii="Arial" w:eastAsia="Arial" w:hAnsi="Arial" w:cs="Arial"/>
                <w:sz w:val="20"/>
                <w:szCs w:val="20"/>
              </w:rPr>
            </w:pPr>
            <w:r w:rsidRPr="00C636F1">
              <w:rPr>
                <w:rFonts w:ascii="Arial" w:eastAsia="Arial" w:hAnsi="Arial" w:cs="Arial"/>
                <w:sz w:val="20"/>
                <w:szCs w:val="20"/>
              </w:rPr>
              <w:t>15:30-15:45</w:t>
            </w:r>
          </w:p>
        </w:tc>
        <w:tc>
          <w:tcPr>
            <w:tcW w:w="5528" w:type="dxa"/>
            <w:tcBorders>
              <w:top w:val="single" w:sz="4" w:space="0" w:color="000000"/>
              <w:left w:val="single" w:sz="4" w:space="0" w:color="000000"/>
              <w:bottom w:val="single" w:sz="4" w:space="0" w:color="000000"/>
              <w:right w:val="single" w:sz="4" w:space="0" w:color="000000"/>
            </w:tcBorders>
            <w:shd w:val="clear" w:color="auto" w:fill="A8D08D"/>
            <w:vAlign w:val="center"/>
          </w:tcPr>
          <w:p w:rsidR="00C636F1" w:rsidRPr="00C636F1" w:rsidRDefault="00C636F1" w:rsidP="00476277">
            <w:pPr>
              <w:rPr>
                <w:rFonts w:ascii="Arial" w:eastAsia="Arial" w:hAnsi="Arial" w:cs="Arial"/>
                <w:b/>
                <w:i/>
                <w:sz w:val="20"/>
                <w:szCs w:val="20"/>
              </w:rPr>
            </w:pPr>
            <w:r w:rsidRPr="00C636F1">
              <w:rPr>
                <w:rFonts w:ascii="Arial" w:eastAsia="Arial" w:hAnsi="Arial" w:cs="Arial"/>
                <w:b/>
                <w:i/>
                <w:sz w:val="20"/>
                <w:szCs w:val="20"/>
              </w:rPr>
              <w:t>Coffee Break</w:t>
            </w:r>
          </w:p>
        </w:tc>
        <w:tc>
          <w:tcPr>
            <w:tcW w:w="1559" w:type="dxa"/>
            <w:tcBorders>
              <w:top w:val="single" w:sz="4" w:space="0" w:color="000000"/>
              <w:left w:val="single" w:sz="4" w:space="0" w:color="000000"/>
              <w:bottom w:val="single" w:sz="4" w:space="0" w:color="000000"/>
              <w:right w:val="single" w:sz="4" w:space="0" w:color="000000"/>
            </w:tcBorders>
            <w:vAlign w:val="center"/>
          </w:tcPr>
          <w:p w:rsidR="00C636F1" w:rsidRPr="00C636F1" w:rsidRDefault="00C636F1" w:rsidP="00476277">
            <w:pPr>
              <w:rPr>
                <w:rFonts w:ascii="Arial" w:eastAsia="Arial" w:hAnsi="Arial" w:cs="Arial"/>
                <w:sz w:val="20"/>
                <w:szCs w:val="20"/>
              </w:rPr>
            </w:pPr>
          </w:p>
        </w:tc>
      </w:tr>
      <w:tr w:rsidR="00C636F1" w:rsidRPr="00C636F1" w:rsidTr="00476277">
        <w:trPr>
          <w:trHeight w:val="1358"/>
          <w:jc w:val="center"/>
        </w:trPr>
        <w:tc>
          <w:tcPr>
            <w:tcW w:w="1980" w:type="dxa"/>
            <w:tcBorders>
              <w:top w:val="single" w:sz="4" w:space="0" w:color="000000"/>
              <w:left w:val="single" w:sz="4" w:space="0" w:color="000000"/>
              <w:bottom w:val="single" w:sz="4" w:space="0" w:color="000000"/>
              <w:right w:val="single" w:sz="4" w:space="0" w:color="000000"/>
            </w:tcBorders>
            <w:vAlign w:val="center"/>
          </w:tcPr>
          <w:p w:rsidR="00C636F1" w:rsidRPr="00C636F1" w:rsidRDefault="00C636F1" w:rsidP="00476277">
            <w:pPr>
              <w:rPr>
                <w:rFonts w:ascii="Arial" w:eastAsia="Arial" w:hAnsi="Arial" w:cs="Arial"/>
                <w:sz w:val="20"/>
                <w:szCs w:val="20"/>
              </w:rPr>
            </w:pPr>
            <w:r w:rsidRPr="00C636F1">
              <w:rPr>
                <w:rFonts w:ascii="Arial" w:eastAsia="Arial" w:hAnsi="Arial" w:cs="Arial"/>
                <w:sz w:val="20"/>
                <w:szCs w:val="20"/>
              </w:rPr>
              <w:t>15:45 - 16:30</w:t>
            </w:r>
          </w:p>
        </w:tc>
        <w:tc>
          <w:tcPr>
            <w:tcW w:w="5528" w:type="dxa"/>
            <w:tcBorders>
              <w:top w:val="single" w:sz="4" w:space="0" w:color="000000"/>
              <w:left w:val="single" w:sz="4" w:space="0" w:color="000000"/>
              <w:bottom w:val="single" w:sz="4" w:space="0" w:color="000000"/>
              <w:right w:val="single" w:sz="4" w:space="0" w:color="000000"/>
            </w:tcBorders>
            <w:vAlign w:val="center"/>
          </w:tcPr>
          <w:p w:rsidR="00C636F1" w:rsidRPr="00476277" w:rsidRDefault="00C636F1" w:rsidP="00476277">
            <w:pPr>
              <w:rPr>
                <w:rFonts w:ascii="Arial" w:eastAsia="Arial" w:hAnsi="Arial" w:cs="Arial"/>
                <w:b/>
                <w:sz w:val="20"/>
                <w:szCs w:val="20"/>
              </w:rPr>
            </w:pPr>
            <w:r w:rsidRPr="00C636F1">
              <w:rPr>
                <w:rFonts w:ascii="Arial" w:eastAsia="Arial" w:hAnsi="Arial" w:cs="Arial"/>
                <w:b/>
                <w:sz w:val="20"/>
                <w:szCs w:val="20"/>
              </w:rPr>
              <w:t>Cluster Working groups</w:t>
            </w:r>
          </w:p>
          <w:p w:rsidR="00C636F1" w:rsidRPr="00C636F1" w:rsidRDefault="00C636F1" w:rsidP="00476277">
            <w:pPr>
              <w:numPr>
                <w:ilvl w:val="0"/>
                <w:numId w:val="6"/>
              </w:numPr>
              <w:spacing w:line="259" w:lineRule="auto"/>
              <w:rPr>
                <w:b/>
                <w:i/>
                <w:sz w:val="20"/>
                <w:szCs w:val="20"/>
              </w:rPr>
            </w:pPr>
            <w:r w:rsidRPr="00C636F1">
              <w:rPr>
                <w:rFonts w:ascii="Arial" w:eastAsia="Arial" w:hAnsi="Arial" w:cs="Arial"/>
                <w:b/>
                <w:i/>
                <w:sz w:val="20"/>
                <w:szCs w:val="20"/>
              </w:rPr>
              <w:t>Current</w:t>
            </w:r>
          </w:p>
          <w:p w:rsidR="00C636F1" w:rsidRPr="00C636F1" w:rsidRDefault="00C636F1" w:rsidP="00476277">
            <w:pPr>
              <w:spacing w:line="259" w:lineRule="auto"/>
              <w:ind w:left="720"/>
              <w:rPr>
                <w:rFonts w:ascii="Arial" w:eastAsia="Arial" w:hAnsi="Arial" w:cs="Arial"/>
                <w:sz w:val="20"/>
                <w:szCs w:val="20"/>
              </w:rPr>
            </w:pPr>
            <w:r w:rsidRPr="00C636F1">
              <w:rPr>
                <w:rFonts w:ascii="Arial" w:eastAsia="Arial" w:hAnsi="Arial" w:cs="Arial"/>
                <w:sz w:val="20"/>
                <w:szCs w:val="20"/>
              </w:rPr>
              <w:t>(ABA, CB, Participation, CM Standards)</w:t>
            </w:r>
          </w:p>
          <w:p w:rsidR="00C636F1" w:rsidRPr="00C636F1" w:rsidRDefault="00C636F1" w:rsidP="00476277">
            <w:pPr>
              <w:numPr>
                <w:ilvl w:val="0"/>
                <w:numId w:val="6"/>
              </w:numPr>
              <w:spacing w:line="259" w:lineRule="auto"/>
              <w:rPr>
                <w:b/>
                <w:i/>
                <w:sz w:val="20"/>
                <w:szCs w:val="20"/>
              </w:rPr>
            </w:pPr>
            <w:r w:rsidRPr="00C636F1">
              <w:rPr>
                <w:rFonts w:ascii="Arial" w:eastAsia="Arial" w:hAnsi="Arial" w:cs="Arial"/>
                <w:b/>
                <w:i/>
                <w:sz w:val="20"/>
                <w:szCs w:val="20"/>
              </w:rPr>
              <w:t>Planned/in making</w:t>
            </w:r>
          </w:p>
          <w:p w:rsidR="00C636F1" w:rsidRPr="00476277" w:rsidRDefault="00C636F1" w:rsidP="00476277">
            <w:pPr>
              <w:spacing w:line="259" w:lineRule="auto"/>
              <w:ind w:left="720"/>
              <w:rPr>
                <w:rFonts w:ascii="Arial" w:eastAsia="Arial" w:hAnsi="Arial" w:cs="Arial"/>
                <w:sz w:val="20"/>
                <w:szCs w:val="20"/>
              </w:rPr>
            </w:pPr>
            <w:r w:rsidRPr="00C636F1">
              <w:rPr>
                <w:rFonts w:ascii="Arial" w:eastAsia="Arial" w:hAnsi="Arial" w:cs="Arial"/>
                <w:sz w:val="20"/>
                <w:szCs w:val="20"/>
              </w:rPr>
              <w:t>(Arc, working with military)</w:t>
            </w:r>
          </w:p>
        </w:tc>
        <w:tc>
          <w:tcPr>
            <w:tcW w:w="1559" w:type="dxa"/>
            <w:tcBorders>
              <w:top w:val="single" w:sz="4" w:space="0" w:color="000000"/>
              <w:left w:val="single" w:sz="4" w:space="0" w:color="000000"/>
              <w:bottom w:val="single" w:sz="4" w:space="0" w:color="000000"/>
              <w:right w:val="single" w:sz="4" w:space="0" w:color="000000"/>
            </w:tcBorders>
            <w:vAlign w:val="center"/>
          </w:tcPr>
          <w:p w:rsidR="00C636F1" w:rsidRPr="00C636F1" w:rsidRDefault="00C636F1" w:rsidP="00476277">
            <w:pPr>
              <w:rPr>
                <w:rFonts w:ascii="Arial" w:eastAsia="Arial" w:hAnsi="Arial" w:cs="Arial"/>
                <w:sz w:val="20"/>
                <w:szCs w:val="20"/>
              </w:rPr>
            </w:pPr>
            <w:r w:rsidRPr="00C636F1">
              <w:rPr>
                <w:rFonts w:ascii="Arial" w:eastAsia="Arial" w:hAnsi="Arial" w:cs="Arial"/>
                <w:sz w:val="20"/>
                <w:szCs w:val="20"/>
              </w:rPr>
              <w:t>Niklas</w:t>
            </w:r>
          </w:p>
        </w:tc>
      </w:tr>
      <w:tr w:rsidR="00C636F1" w:rsidRPr="00C636F1" w:rsidTr="00476277">
        <w:trPr>
          <w:trHeight w:val="395"/>
          <w:jc w:val="center"/>
        </w:trPr>
        <w:tc>
          <w:tcPr>
            <w:tcW w:w="1980" w:type="dxa"/>
            <w:tcBorders>
              <w:top w:val="single" w:sz="4" w:space="0" w:color="000000"/>
              <w:left w:val="single" w:sz="4" w:space="0" w:color="000000"/>
              <w:bottom w:val="single" w:sz="4" w:space="0" w:color="000000"/>
              <w:right w:val="single" w:sz="4" w:space="0" w:color="000000"/>
            </w:tcBorders>
            <w:vAlign w:val="center"/>
          </w:tcPr>
          <w:p w:rsidR="00C636F1" w:rsidRPr="00C636F1" w:rsidRDefault="00C636F1" w:rsidP="00476277">
            <w:pPr>
              <w:rPr>
                <w:rFonts w:ascii="Arial" w:eastAsia="Arial" w:hAnsi="Arial" w:cs="Arial"/>
                <w:sz w:val="20"/>
                <w:szCs w:val="20"/>
              </w:rPr>
            </w:pPr>
            <w:r w:rsidRPr="00C636F1">
              <w:rPr>
                <w:rFonts w:ascii="Arial" w:eastAsia="Arial" w:hAnsi="Arial" w:cs="Arial"/>
                <w:sz w:val="20"/>
                <w:szCs w:val="20"/>
              </w:rPr>
              <w:t>16:30 – 17:15</w:t>
            </w:r>
          </w:p>
        </w:tc>
        <w:tc>
          <w:tcPr>
            <w:tcW w:w="5528" w:type="dxa"/>
            <w:tcBorders>
              <w:top w:val="single" w:sz="4" w:space="0" w:color="000000"/>
              <w:left w:val="single" w:sz="4" w:space="0" w:color="000000"/>
              <w:bottom w:val="single" w:sz="4" w:space="0" w:color="000000"/>
              <w:right w:val="single" w:sz="4" w:space="0" w:color="000000"/>
            </w:tcBorders>
            <w:vAlign w:val="center"/>
          </w:tcPr>
          <w:p w:rsidR="00C636F1" w:rsidRPr="00C636F1" w:rsidRDefault="00C636F1" w:rsidP="00476277">
            <w:pPr>
              <w:pBdr>
                <w:top w:val="nil"/>
                <w:left w:val="nil"/>
                <w:bottom w:val="nil"/>
                <w:right w:val="nil"/>
                <w:between w:val="nil"/>
              </w:pBdr>
              <w:spacing w:after="160" w:line="259" w:lineRule="auto"/>
              <w:rPr>
                <w:rFonts w:ascii="Arial" w:eastAsia="Arial" w:hAnsi="Arial" w:cs="Arial"/>
                <w:sz w:val="20"/>
                <w:szCs w:val="20"/>
              </w:rPr>
            </w:pPr>
            <w:r w:rsidRPr="00C636F1">
              <w:rPr>
                <w:rFonts w:ascii="Arial" w:eastAsia="Arial" w:hAnsi="Arial" w:cs="Arial"/>
                <w:sz w:val="20"/>
                <w:szCs w:val="20"/>
              </w:rPr>
              <w:t xml:space="preserve">ABA paper </w:t>
            </w:r>
          </w:p>
        </w:tc>
        <w:tc>
          <w:tcPr>
            <w:tcW w:w="1559" w:type="dxa"/>
            <w:tcBorders>
              <w:top w:val="single" w:sz="4" w:space="0" w:color="000000"/>
              <w:left w:val="single" w:sz="4" w:space="0" w:color="000000"/>
              <w:bottom w:val="single" w:sz="4" w:space="0" w:color="000000"/>
              <w:right w:val="single" w:sz="4" w:space="0" w:color="000000"/>
            </w:tcBorders>
            <w:vAlign w:val="center"/>
          </w:tcPr>
          <w:p w:rsidR="00C636F1" w:rsidRPr="00C636F1" w:rsidRDefault="00C636F1" w:rsidP="00476277">
            <w:pPr>
              <w:rPr>
                <w:rFonts w:ascii="Arial" w:eastAsia="Arial" w:hAnsi="Arial" w:cs="Arial"/>
                <w:sz w:val="20"/>
                <w:szCs w:val="20"/>
              </w:rPr>
            </w:pPr>
            <w:r w:rsidRPr="00C636F1">
              <w:rPr>
                <w:rFonts w:ascii="Arial" w:eastAsia="Arial" w:hAnsi="Arial" w:cs="Arial"/>
                <w:sz w:val="20"/>
                <w:szCs w:val="20"/>
              </w:rPr>
              <w:t>Giovanna</w:t>
            </w:r>
          </w:p>
        </w:tc>
      </w:tr>
      <w:tr w:rsidR="00C636F1" w:rsidRPr="00C636F1" w:rsidTr="00476277">
        <w:trPr>
          <w:trHeight w:val="257"/>
          <w:jc w:val="center"/>
        </w:trPr>
        <w:tc>
          <w:tcPr>
            <w:tcW w:w="1980" w:type="dxa"/>
            <w:tcBorders>
              <w:top w:val="single" w:sz="4" w:space="0" w:color="FFFFFF"/>
              <w:left w:val="single" w:sz="4" w:space="0" w:color="000000"/>
              <w:bottom w:val="single" w:sz="4" w:space="0" w:color="000000"/>
              <w:right w:val="single" w:sz="4" w:space="0" w:color="000000"/>
            </w:tcBorders>
            <w:shd w:val="clear" w:color="auto" w:fill="8EAADB"/>
            <w:vAlign w:val="center"/>
          </w:tcPr>
          <w:p w:rsidR="00C636F1" w:rsidRPr="00C636F1" w:rsidRDefault="00C636F1" w:rsidP="00476277">
            <w:pPr>
              <w:rPr>
                <w:rFonts w:ascii="Arial" w:eastAsia="Arial" w:hAnsi="Arial" w:cs="Arial"/>
                <w:b/>
                <w:sz w:val="20"/>
                <w:szCs w:val="20"/>
              </w:rPr>
            </w:pPr>
            <w:r w:rsidRPr="00C636F1">
              <w:rPr>
                <w:rFonts w:ascii="Arial" w:eastAsia="Arial" w:hAnsi="Arial" w:cs="Arial"/>
                <w:b/>
                <w:sz w:val="20"/>
                <w:szCs w:val="20"/>
              </w:rPr>
              <w:t>7 February</w:t>
            </w:r>
          </w:p>
        </w:tc>
        <w:tc>
          <w:tcPr>
            <w:tcW w:w="5528" w:type="dxa"/>
            <w:tcBorders>
              <w:top w:val="single" w:sz="4" w:space="0" w:color="FFFFFF"/>
              <w:left w:val="single" w:sz="4" w:space="0" w:color="000000"/>
              <w:bottom w:val="single" w:sz="4" w:space="0" w:color="000000"/>
              <w:right w:val="single" w:sz="4" w:space="0" w:color="000000"/>
            </w:tcBorders>
            <w:shd w:val="clear" w:color="auto" w:fill="8EAADB"/>
            <w:vAlign w:val="center"/>
          </w:tcPr>
          <w:p w:rsidR="00C636F1" w:rsidRPr="00C636F1" w:rsidRDefault="00C636F1" w:rsidP="00476277">
            <w:pPr>
              <w:rPr>
                <w:rFonts w:ascii="Arial" w:eastAsia="Arial" w:hAnsi="Arial" w:cs="Arial"/>
                <w:b/>
                <w:sz w:val="20"/>
                <w:szCs w:val="20"/>
              </w:rPr>
            </w:pPr>
          </w:p>
        </w:tc>
        <w:tc>
          <w:tcPr>
            <w:tcW w:w="1559" w:type="dxa"/>
            <w:tcBorders>
              <w:top w:val="single" w:sz="4" w:space="0" w:color="FFFFFF"/>
              <w:left w:val="single" w:sz="4" w:space="0" w:color="000000"/>
              <w:bottom w:val="single" w:sz="4" w:space="0" w:color="000000"/>
              <w:right w:val="single" w:sz="4" w:space="0" w:color="000000"/>
            </w:tcBorders>
            <w:shd w:val="clear" w:color="auto" w:fill="8EAADB"/>
            <w:vAlign w:val="center"/>
          </w:tcPr>
          <w:p w:rsidR="00C636F1" w:rsidRPr="00C636F1" w:rsidRDefault="00C636F1" w:rsidP="00476277">
            <w:pPr>
              <w:rPr>
                <w:rFonts w:ascii="Arial" w:eastAsia="Arial" w:hAnsi="Arial" w:cs="Arial"/>
                <w:b/>
                <w:sz w:val="20"/>
                <w:szCs w:val="20"/>
              </w:rPr>
            </w:pPr>
          </w:p>
        </w:tc>
      </w:tr>
      <w:tr w:rsidR="00C636F1" w:rsidRPr="00C636F1" w:rsidTr="00476277">
        <w:trPr>
          <w:trHeight w:val="436"/>
          <w:jc w:val="center"/>
        </w:trPr>
        <w:tc>
          <w:tcPr>
            <w:tcW w:w="1980" w:type="dxa"/>
            <w:tcBorders>
              <w:top w:val="single" w:sz="4" w:space="0" w:color="000000"/>
              <w:left w:val="single" w:sz="4" w:space="0" w:color="000000"/>
              <w:bottom w:val="single" w:sz="4" w:space="0" w:color="auto"/>
              <w:right w:val="single" w:sz="4" w:space="0" w:color="000000"/>
            </w:tcBorders>
            <w:vAlign w:val="center"/>
          </w:tcPr>
          <w:p w:rsidR="00C636F1" w:rsidRPr="00C636F1" w:rsidRDefault="00C636F1" w:rsidP="00476277">
            <w:pPr>
              <w:rPr>
                <w:rFonts w:ascii="Arial" w:eastAsia="Arial" w:hAnsi="Arial" w:cs="Arial"/>
                <w:sz w:val="20"/>
                <w:szCs w:val="20"/>
              </w:rPr>
            </w:pPr>
            <w:r w:rsidRPr="00C636F1">
              <w:rPr>
                <w:rFonts w:ascii="Arial" w:eastAsia="Arial" w:hAnsi="Arial" w:cs="Arial"/>
                <w:sz w:val="20"/>
                <w:szCs w:val="20"/>
              </w:rPr>
              <w:t>8:45 - 10:15</w:t>
            </w:r>
          </w:p>
        </w:tc>
        <w:tc>
          <w:tcPr>
            <w:tcW w:w="5528" w:type="dxa"/>
            <w:tcBorders>
              <w:top w:val="single" w:sz="4" w:space="0" w:color="000000"/>
              <w:left w:val="single" w:sz="4" w:space="0" w:color="000000"/>
              <w:bottom w:val="single" w:sz="4" w:space="0" w:color="auto"/>
              <w:right w:val="single" w:sz="4" w:space="0" w:color="000000"/>
            </w:tcBorders>
            <w:vAlign w:val="center"/>
          </w:tcPr>
          <w:p w:rsidR="00C636F1" w:rsidRPr="00476277" w:rsidRDefault="00C636F1" w:rsidP="00476277">
            <w:pPr>
              <w:rPr>
                <w:rFonts w:ascii="Arial" w:eastAsia="Arial" w:hAnsi="Arial" w:cs="Arial"/>
                <w:b/>
                <w:sz w:val="20"/>
                <w:szCs w:val="20"/>
              </w:rPr>
            </w:pPr>
            <w:r w:rsidRPr="00C636F1">
              <w:rPr>
                <w:rFonts w:ascii="Arial" w:eastAsia="Arial" w:hAnsi="Arial" w:cs="Arial"/>
                <w:b/>
                <w:sz w:val="20"/>
                <w:szCs w:val="20"/>
              </w:rPr>
              <w:t>Planning for Annual retreat</w:t>
            </w:r>
          </w:p>
        </w:tc>
        <w:tc>
          <w:tcPr>
            <w:tcW w:w="1559" w:type="dxa"/>
            <w:tcBorders>
              <w:top w:val="single" w:sz="4" w:space="0" w:color="000000"/>
              <w:left w:val="single" w:sz="4" w:space="0" w:color="000000"/>
              <w:bottom w:val="single" w:sz="4" w:space="0" w:color="auto"/>
              <w:right w:val="single" w:sz="4" w:space="0" w:color="000000"/>
            </w:tcBorders>
            <w:vAlign w:val="center"/>
          </w:tcPr>
          <w:p w:rsidR="00C636F1" w:rsidRPr="00C636F1" w:rsidRDefault="00C636F1" w:rsidP="00476277">
            <w:pPr>
              <w:rPr>
                <w:rFonts w:ascii="Arial" w:eastAsia="Arial" w:hAnsi="Arial" w:cs="Arial"/>
                <w:sz w:val="20"/>
                <w:szCs w:val="20"/>
              </w:rPr>
            </w:pPr>
            <w:r w:rsidRPr="00C636F1">
              <w:rPr>
                <w:rFonts w:ascii="Arial" w:eastAsia="Arial" w:hAnsi="Arial" w:cs="Arial"/>
                <w:sz w:val="20"/>
                <w:szCs w:val="20"/>
              </w:rPr>
              <w:t>Wan/</w:t>
            </w:r>
          </w:p>
          <w:p w:rsidR="00C636F1" w:rsidRPr="00C636F1" w:rsidRDefault="00C636F1" w:rsidP="00476277">
            <w:pPr>
              <w:rPr>
                <w:rFonts w:ascii="Arial" w:eastAsia="Arial" w:hAnsi="Arial" w:cs="Arial"/>
                <w:sz w:val="20"/>
                <w:szCs w:val="20"/>
              </w:rPr>
            </w:pPr>
            <w:r w:rsidRPr="00C636F1">
              <w:rPr>
                <w:rFonts w:ascii="Arial" w:eastAsia="Arial" w:hAnsi="Arial" w:cs="Arial"/>
                <w:sz w:val="20"/>
                <w:szCs w:val="20"/>
              </w:rPr>
              <w:t>Giovanna</w:t>
            </w:r>
          </w:p>
        </w:tc>
      </w:tr>
      <w:tr w:rsidR="00C636F1" w:rsidRPr="00C636F1" w:rsidTr="00476277">
        <w:trPr>
          <w:trHeight w:val="428"/>
          <w:jc w:val="center"/>
        </w:trPr>
        <w:tc>
          <w:tcPr>
            <w:tcW w:w="198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C636F1" w:rsidRPr="00C636F1" w:rsidRDefault="00C636F1" w:rsidP="00476277">
            <w:pPr>
              <w:spacing w:before="240" w:after="240"/>
              <w:rPr>
                <w:rFonts w:ascii="Arial" w:eastAsia="Arial" w:hAnsi="Arial" w:cs="Arial"/>
                <w:sz w:val="20"/>
                <w:szCs w:val="20"/>
              </w:rPr>
            </w:pPr>
            <w:r w:rsidRPr="00C636F1">
              <w:rPr>
                <w:rFonts w:ascii="Arial" w:eastAsia="Arial" w:hAnsi="Arial" w:cs="Arial"/>
                <w:sz w:val="20"/>
                <w:szCs w:val="20"/>
              </w:rPr>
              <w:t>10:15 - 10:45</w:t>
            </w:r>
          </w:p>
        </w:tc>
        <w:tc>
          <w:tcPr>
            <w:tcW w:w="552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C636F1" w:rsidRPr="00476277" w:rsidRDefault="00C636F1" w:rsidP="00476277">
            <w:pPr>
              <w:spacing w:before="240" w:after="240"/>
              <w:rPr>
                <w:rFonts w:ascii="Arial" w:eastAsia="Arial" w:hAnsi="Arial" w:cs="Arial"/>
                <w:b/>
                <w:sz w:val="20"/>
                <w:szCs w:val="20"/>
              </w:rPr>
            </w:pPr>
            <w:r w:rsidRPr="00C636F1">
              <w:rPr>
                <w:rFonts w:ascii="Arial" w:eastAsia="Arial" w:hAnsi="Arial" w:cs="Arial"/>
                <w:b/>
                <w:sz w:val="20"/>
                <w:szCs w:val="20"/>
              </w:rPr>
              <w:t>Global CCCM Cluster SAG TORs</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C636F1" w:rsidRPr="00C636F1" w:rsidRDefault="00C636F1" w:rsidP="00476277">
            <w:pPr>
              <w:spacing w:before="240" w:after="240"/>
              <w:rPr>
                <w:rFonts w:ascii="Arial" w:eastAsia="Arial" w:hAnsi="Arial" w:cs="Arial"/>
                <w:sz w:val="20"/>
                <w:szCs w:val="20"/>
              </w:rPr>
            </w:pPr>
            <w:r w:rsidRPr="00C636F1">
              <w:rPr>
                <w:rFonts w:ascii="Arial" w:eastAsia="Arial" w:hAnsi="Arial" w:cs="Arial"/>
                <w:sz w:val="20"/>
                <w:szCs w:val="20"/>
              </w:rPr>
              <w:t>Chris</w:t>
            </w:r>
          </w:p>
        </w:tc>
      </w:tr>
      <w:tr w:rsidR="00C636F1" w:rsidRPr="00C636F1" w:rsidTr="00476277">
        <w:trPr>
          <w:trHeight w:val="315"/>
          <w:jc w:val="center"/>
        </w:trPr>
        <w:tc>
          <w:tcPr>
            <w:tcW w:w="1980" w:type="dxa"/>
            <w:tcBorders>
              <w:top w:val="single" w:sz="4" w:space="0" w:color="auto"/>
              <w:left w:val="single" w:sz="4" w:space="0" w:color="000000"/>
              <w:bottom w:val="single" w:sz="4" w:space="0" w:color="000000"/>
              <w:right w:val="single" w:sz="4" w:space="0" w:color="000000"/>
            </w:tcBorders>
            <w:shd w:val="clear" w:color="auto" w:fill="F2F2F2"/>
            <w:vAlign w:val="center"/>
          </w:tcPr>
          <w:p w:rsidR="00C636F1" w:rsidRPr="00C636F1" w:rsidRDefault="00C636F1" w:rsidP="00476277">
            <w:pPr>
              <w:rPr>
                <w:rFonts w:ascii="Arial" w:eastAsia="Arial" w:hAnsi="Arial" w:cs="Arial"/>
                <w:sz w:val="20"/>
                <w:szCs w:val="20"/>
              </w:rPr>
            </w:pPr>
            <w:r w:rsidRPr="00C636F1">
              <w:rPr>
                <w:rFonts w:ascii="Arial" w:eastAsia="Arial" w:hAnsi="Arial" w:cs="Arial"/>
                <w:sz w:val="20"/>
                <w:szCs w:val="20"/>
              </w:rPr>
              <w:t>10:45 – 11:00</w:t>
            </w:r>
          </w:p>
        </w:tc>
        <w:tc>
          <w:tcPr>
            <w:tcW w:w="5528" w:type="dxa"/>
            <w:tcBorders>
              <w:top w:val="single" w:sz="4" w:space="0" w:color="auto"/>
              <w:left w:val="single" w:sz="4" w:space="0" w:color="000000"/>
              <w:bottom w:val="single" w:sz="4" w:space="0" w:color="000000"/>
              <w:right w:val="single" w:sz="4" w:space="0" w:color="000000"/>
            </w:tcBorders>
            <w:shd w:val="clear" w:color="auto" w:fill="A8D08D"/>
            <w:vAlign w:val="center"/>
          </w:tcPr>
          <w:p w:rsidR="00C636F1" w:rsidRPr="00C636F1" w:rsidRDefault="00C636F1" w:rsidP="00476277">
            <w:pPr>
              <w:rPr>
                <w:rFonts w:ascii="Arial" w:eastAsia="Arial" w:hAnsi="Arial" w:cs="Arial"/>
                <w:b/>
                <w:i/>
                <w:sz w:val="20"/>
                <w:szCs w:val="20"/>
              </w:rPr>
            </w:pPr>
            <w:r w:rsidRPr="00C636F1">
              <w:rPr>
                <w:rFonts w:ascii="Arial" w:eastAsia="Arial" w:hAnsi="Arial" w:cs="Arial"/>
                <w:b/>
                <w:i/>
                <w:sz w:val="20"/>
                <w:szCs w:val="20"/>
              </w:rPr>
              <w:t>Coffee Break</w:t>
            </w:r>
          </w:p>
        </w:tc>
        <w:tc>
          <w:tcPr>
            <w:tcW w:w="1559" w:type="dxa"/>
            <w:tcBorders>
              <w:top w:val="single" w:sz="4" w:space="0" w:color="auto"/>
              <w:left w:val="single" w:sz="4" w:space="0" w:color="000000"/>
              <w:bottom w:val="single" w:sz="4" w:space="0" w:color="000000"/>
              <w:right w:val="single" w:sz="4" w:space="0" w:color="000000"/>
            </w:tcBorders>
            <w:shd w:val="clear" w:color="auto" w:fill="F2F2F2"/>
            <w:vAlign w:val="center"/>
          </w:tcPr>
          <w:p w:rsidR="00C636F1" w:rsidRPr="00C636F1" w:rsidRDefault="00C636F1" w:rsidP="00476277">
            <w:pPr>
              <w:rPr>
                <w:rFonts w:ascii="Arial" w:eastAsia="Arial" w:hAnsi="Arial" w:cs="Arial"/>
                <w:sz w:val="20"/>
                <w:szCs w:val="20"/>
              </w:rPr>
            </w:pPr>
          </w:p>
        </w:tc>
      </w:tr>
      <w:tr w:rsidR="00C636F1" w:rsidRPr="00C636F1" w:rsidTr="00476277">
        <w:trPr>
          <w:trHeight w:val="1279"/>
          <w:jc w:val="center"/>
        </w:trPr>
        <w:tc>
          <w:tcPr>
            <w:tcW w:w="1980" w:type="dxa"/>
            <w:tcBorders>
              <w:top w:val="single" w:sz="4" w:space="0" w:color="000000"/>
              <w:left w:val="single" w:sz="4" w:space="0" w:color="000000"/>
              <w:bottom w:val="single" w:sz="4" w:space="0" w:color="000000"/>
              <w:right w:val="single" w:sz="4" w:space="0" w:color="000000"/>
            </w:tcBorders>
            <w:vAlign w:val="center"/>
          </w:tcPr>
          <w:p w:rsidR="00C636F1" w:rsidRPr="00C636F1" w:rsidRDefault="00C636F1" w:rsidP="00476277">
            <w:pPr>
              <w:rPr>
                <w:rFonts w:ascii="Arial" w:eastAsia="Arial" w:hAnsi="Arial" w:cs="Arial"/>
                <w:sz w:val="20"/>
                <w:szCs w:val="20"/>
              </w:rPr>
            </w:pPr>
            <w:r w:rsidRPr="00C636F1">
              <w:rPr>
                <w:rFonts w:ascii="Arial" w:eastAsia="Arial" w:hAnsi="Arial" w:cs="Arial"/>
                <w:sz w:val="20"/>
                <w:szCs w:val="20"/>
              </w:rPr>
              <w:t>11:00 - 12:30</w:t>
            </w:r>
          </w:p>
        </w:tc>
        <w:tc>
          <w:tcPr>
            <w:tcW w:w="5528" w:type="dxa"/>
            <w:tcBorders>
              <w:top w:val="single" w:sz="4" w:space="0" w:color="000000"/>
              <w:left w:val="single" w:sz="4" w:space="0" w:color="000000"/>
              <w:bottom w:val="single" w:sz="4" w:space="0" w:color="000000"/>
              <w:right w:val="single" w:sz="4" w:space="0" w:color="000000"/>
            </w:tcBorders>
            <w:vAlign w:val="center"/>
          </w:tcPr>
          <w:p w:rsidR="00C636F1" w:rsidRPr="00C636F1" w:rsidRDefault="00C636F1" w:rsidP="00476277">
            <w:pPr>
              <w:rPr>
                <w:rFonts w:ascii="Arial" w:eastAsia="Arial" w:hAnsi="Arial" w:cs="Arial"/>
                <w:b/>
                <w:sz w:val="20"/>
                <w:szCs w:val="20"/>
              </w:rPr>
            </w:pPr>
            <w:r w:rsidRPr="00C636F1">
              <w:rPr>
                <w:rFonts w:ascii="Arial" w:eastAsia="Arial" w:hAnsi="Arial" w:cs="Arial"/>
                <w:b/>
                <w:sz w:val="20"/>
                <w:szCs w:val="20"/>
              </w:rPr>
              <w:t>2020 Way Forward</w:t>
            </w:r>
          </w:p>
          <w:p w:rsidR="00C636F1" w:rsidRPr="00C636F1" w:rsidRDefault="00C636F1" w:rsidP="00476277">
            <w:pPr>
              <w:rPr>
                <w:rFonts w:ascii="Arial" w:eastAsia="Arial" w:hAnsi="Arial" w:cs="Arial"/>
                <w:sz w:val="20"/>
                <w:szCs w:val="20"/>
              </w:rPr>
            </w:pPr>
          </w:p>
          <w:p w:rsidR="00C636F1" w:rsidRPr="00C636F1" w:rsidRDefault="00C636F1" w:rsidP="00476277">
            <w:pPr>
              <w:numPr>
                <w:ilvl w:val="0"/>
                <w:numId w:val="6"/>
              </w:numPr>
              <w:pBdr>
                <w:top w:val="nil"/>
                <w:left w:val="nil"/>
                <w:bottom w:val="nil"/>
                <w:right w:val="nil"/>
                <w:between w:val="nil"/>
              </w:pBdr>
              <w:spacing w:line="259" w:lineRule="auto"/>
              <w:rPr>
                <w:rFonts w:ascii="Arial" w:eastAsia="Arial" w:hAnsi="Arial" w:cs="Arial"/>
                <w:color w:val="000000"/>
                <w:sz w:val="20"/>
                <w:szCs w:val="20"/>
              </w:rPr>
            </w:pPr>
            <w:r w:rsidRPr="00C636F1">
              <w:rPr>
                <w:rFonts w:ascii="Arial" w:eastAsia="Arial" w:hAnsi="Arial" w:cs="Arial"/>
                <w:sz w:val="20"/>
                <w:szCs w:val="20"/>
              </w:rPr>
              <w:t xml:space="preserve">Cluster </w:t>
            </w:r>
            <w:r w:rsidRPr="00C636F1">
              <w:rPr>
                <w:rFonts w:ascii="Arial" w:eastAsia="Arial" w:hAnsi="Arial" w:cs="Arial"/>
                <w:color w:val="000000"/>
                <w:sz w:val="20"/>
                <w:szCs w:val="20"/>
              </w:rPr>
              <w:t>Priorities (as per Global Strategic Framework 2017 - 202</w:t>
            </w:r>
            <w:r w:rsidRPr="00C636F1">
              <w:rPr>
                <w:rFonts w:ascii="Arial" w:eastAsia="Arial" w:hAnsi="Arial" w:cs="Arial"/>
                <w:sz w:val="20"/>
                <w:szCs w:val="20"/>
              </w:rPr>
              <w:t>1</w:t>
            </w:r>
            <w:r w:rsidRPr="00C636F1">
              <w:rPr>
                <w:rFonts w:ascii="Arial" w:eastAsia="Arial" w:hAnsi="Arial" w:cs="Arial"/>
                <w:color w:val="000000"/>
                <w:sz w:val="20"/>
                <w:szCs w:val="20"/>
              </w:rPr>
              <w:t xml:space="preserve">) </w:t>
            </w:r>
          </w:p>
          <w:p w:rsidR="00C636F1" w:rsidRPr="00C636F1" w:rsidRDefault="00C636F1" w:rsidP="00476277">
            <w:pPr>
              <w:numPr>
                <w:ilvl w:val="0"/>
                <w:numId w:val="6"/>
              </w:numPr>
              <w:spacing w:line="259" w:lineRule="auto"/>
              <w:rPr>
                <w:sz w:val="20"/>
                <w:szCs w:val="20"/>
              </w:rPr>
            </w:pPr>
            <w:r w:rsidRPr="00C636F1">
              <w:rPr>
                <w:rFonts w:ascii="Arial" w:eastAsia="Arial" w:hAnsi="Arial" w:cs="Arial"/>
                <w:sz w:val="20"/>
                <w:szCs w:val="20"/>
              </w:rPr>
              <w:t>Planning for up-coming revision of the Global Strategic Framework</w:t>
            </w:r>
            <w:r w:rsidRPr="00C636F1">
              <w:rPr>
                <w:rFonts w:ascii="Angsana New" w:eastAsia="Angsana New" w:hAnsi="Angsana New" w:cs="Angsana New"/>
                <w:sz w:val="20"/>
                <w:szCs w:val="20"/>
              </w:rPr>
              <w:t xml:space="preserve"> </w:t>
            </w:r>
            <w:r w:rsidRPr="00C636F1">
              <w:rPr>
                <w:rFonts w:ascii="Arial" w:eastAsia="Arial" w:hAnsi="Arial" w:cs="Arial"/>
                <w:sz w:val="20"/>
                <w:szCs w:val="20"/>
              </w:rPr>
              <w:t>revision</w:t>
            </w:r>
          </w:p>
          <w:p w:rsidR="00C636F1" w:rsidRPr="00C636F1" w:rsidRDefault="00C636F1" w:rsidP="00476277">
            <w:pPr>
              <w:numPr>
                <w:ilvl w:val="0"/>
                <w:numId w:val="6"/>
              </w:numPr>
              <w:pBdr>
                <w:top w:val="nil"/>
                <w:left w:val="nil"/>
                <w:bottom w:val="nil"/>
                <w:right w:val="nil"/>
                <w:between w:val="nil"/>
              </w:pBdr>
              <w:spacing w:after="160" w:line="259" w:lineRule="auto"/>
              <w:rPr>
                <w:rFonts w:ascii="Arial" w:eastAsia="Arial" w:hAnsi="Arial" w:cs="Arial"/>
                <w:color w:val="000000"/>
                <w:sz w:val="20"/>
                <w:szCs w:val="20"/>
              </w:rPr>
            </w:pPr>
            <w:r w:rsidRPr="00C636F1">
              <w:rPr>
                <w:rFonts w:ascii="Arial" w:eastAsia="Arial" w:hAnsi="Arial" w:cs="Arial"/>
                <w:color w:val="000000"/>
                <w:sz w:val="20"/>
                <w:szCs w:val="20"/>
              </w:rPr>
              <w:t>Action plans for cluster and for agencies</w:t>
            </w:r>
          </w:p>
        </w:tc>
        <w:tc>
          <w:tcPr>
            <w:tcW w:w="1559" w:type="dxa"/>
            <w:tcBorders>
              <w:top w:val="single" w:sz="4" w:space="0" w:color="000000"/>
              <w:left w:val="single" w:sz="4" w:space="0" w:color="000000"/>
              <w:bottom w:val="single" w:sz="4" w:space="0" w:color="000000"/>
              <w:right w:val="single" w:sz="4" w:space="0" w:color="000000"/>
            </w:tcBorders>
            <w:vAlign w:val="center"/>
          </w:tcPr>
          <w:p w:rsidR="00C636F1" w:rsidRPr="00C636F1" w:rsidRDefault="00C636F1" w:rsidP="00476277">
            <w:pPr>
              <w:rPr>
                <w:rFonts w:ascii="Arial" w:eastAsia="Arial" w:hAnsi="Arial" w:cs="Arial"/>
                <w:sz w:val="20"/>
                <w:szCs w:val="20"/>
              </w:rPr>
            </w:pPr>
            <w:r w:rsidRPr="00C636F1">
              <w:rPr>
                <w:rFonts w:ascii="Arial" w:eastAsia="Arial" w:hAnsi="Arial" w:cs="Arial"/>
                <w:sz w:val="20"/>
                <w:szCs w:val="20"/>
              </w:rPr>
              <w:t>Daniela / Chris</w:t>
            </w:r>
          </w:p>
        </w:tc>
      </w:tr>
      <w:tr w:rsidR="00C636F1" w:rsidRPr="00C636F1" w:rsidTr="00476277">
        <w:trPr>
          <w:trHeight w:val="170"/>
          <w:jc w:val="center"/>
        </w:trPr>
        <w:tc>
          <w:tcPr>
            <w:tcW w:w="1980" w:type="dxa"/>
            <w:tcBorders>
              <w:top w:val="single" w:sz="4" w:space="0" w:color="000000"/>
              <w:left w:val="single" w:sz="4" w:space="0" w:color="000000"/>
              <w:bottom w:val="single" w:sz="4" w:space="0" w:color="000000"/>
              <w:right w:val="single" w:sz="4" w:space="0" w:color="000000"/>
            </w:tcBorders>
            <w:vAlign w:val="center"/>
          </w:tcPr>
          <w:p w:rsidR="00C636F1" w:rsidRPr="00C636F1" w:rsidRDefault="00C636F1" w:rsidP="00476277">
            <w:pPr>
              <w:rPr>
                <w:rFonts w:ascii="Arial" w:eastAsia="Arial" w:hAnsi="Arial" w:cs="Arial"/>
                <w:sz w:val="20"/>
                <w:szCs w:val="20"/>
              </w:rPr>
            </w:pPr>
            <w:r w:rsidRPr="00C636F1">
              <w:rPr>
                <w:rFonts w:ascii="Arial" w:eastAsia="Arial" w:hAnsi="Arial" w:cs="Arial"/>
                <w:sz w:val="20"/>
                <w:szCs w:val="20"/>
              </w:rPr>
              <w:t>12:30 - 13:00</w:t>
            </w:r>
          </w:p>
        </w:tc>
        <w:tc>
          <w:tcPr>
            <w:tcW w:w="5528" w:type="dxa"/>
            <w:tcBorders>
              <w:top w:val="single" w:sz="4" w:space="0" w:color="000000"/>
              <w:left w:val="single" w:sz="4" w:space="0" w:color="000000"/>
              <w:bottom w:val="single" w:sz="4" w:space="0" w:color="000000"/>
              <w:right w:val="single" w:sz="4" w:space="0" w:color="000000"/>
            </w:tcBorders>
            <w:vAlign w:val="center"/>
          </w:tcPr>
          <w:p w:rsidR="00C636F1" w:rsidRPr="00C636F1" w:rsidRDefault="00C636F1" w:rsidP="00476277">
            <w:pPr>
              <w:rPr>
                <w:rFonts w:ascii="Arial" w:eastAsia="Arial" w:hAnsi="Arial" w:cs="Arial"/>
                <w:b/>
                <w:sz w:val="20"/>
                <w:szCs w:val="20"/>
              </w:rPr>
            </w:pPr>
            <w:r w:rsidRPr="00C636F1">
              <w:rPr>
                <w:rFonts w:ascii="Arial" w:eastAsia="Arial" w:hAnsi="Arial" w:cs="Arial"/>
                <w:b/>
                <w:sz w:val="20"/>
                <w:szCs w:val="20"/>
              </w:rPr>
              <w:t>AOB</w:t>
            </w:r>
          </w:p>
          <w:p w:rsidR="00C636F1" w:rsidRPr="00C636F1" w:rsidRDefault="00C636F1" w:rsidP="00476277">
            <w:pPr>
              <w:numPr>
                <w:ilvl w:val="0"/>
                <w:numId w:val="5"/>
              </w:numPr>
              <w:rPr>
                <w:rFonts w:ascii="Arial" w:eastAsia="Arial" w:hAnsi="Arial" w:cs="Arial"/>
                <w:sz w:val="20"/>
                <w:szCs w:val="20"/>
              </w:rPr>
            </w:pPr>
            <w:r w:rsidRPr="00C636F1">
              <w:rPr>
                <w:rFonts w:ascii="Arial" w:eastAsia="Arial" w:hAnsi="Arial" w:cs="Arial"/>
                <w:sz w:val="20"/>
                <w:szCs w:val="20"/>
              </w:rPr>
              <w:t>Coordination of CCE/AAP</w:t>
            </w:r>
          </w:p>
          <w:p w:rsidR="00C636F1" w:rsidRPr="00C636F1" w:rsidRDefault="00C636F1" w:rsidP="00476277">
            <w:pPr>
              <w:numPr>
                <w:ilvl w:val="0"/>
                <w:numId w:val="5"/>
              </w:numPr>
              <w:rPr>
                <w:rFonts w:ascii="Arial" w:eastAsia="Arial" w:hAnsi="Arial" w:cs="Arial"/>
                <w:sz w:val="20"/>
                <w:szCs w:val="20"/>
              </w:rPr>
            </w:pPr>
            <w:r w:rsidRPr="00C636F1">
              <w:rPr>
                <w:rFonts w:ascii="Arial" w:eastAsia="Arial" w:hAnsi="Arial" w:cs="Arial"/>
                <w:sz w:val="20"/>
                <w:szCs w:val="20"/>
              </w:rPr>
              <w:t>CCCM web-platforms</w:t>
            </w:r>
          </w:p>
        </w:tc>
        <w:tc>
          <w:tcPr>
            <w:tcW w:w="1559" w:type="dxa"/>
            <w:tcBorders>
              <w:top w:val="single" w:sz="4" w:space="0" w:color="000000"/>
              <w:left w:val="single" w:sz="4" w:space="0" w:color="000000"/>
              <w:bottom w:val="single" w:sz="4" w:space="0" w:color="000000"/>
              <w:right w:val="single" w:sz="4" w:space="0" w:color="000000"/>
            </w:tcBorders>
            <w:vAlign w:val="center"/>
          </w:tcPr>
          <w:p w:rsidR="00C636F1" w:rsidRPr="00C636F1" w:rsidRDefault="00C636F1" w:rsidP="00476277">
            <w:pPr>
              <w:rPr>
                <w:rFonts w:ascii="Arial" w:eastAsia="Arial" w:hAnsi="Arial" w:cs="Arial"/>
                <w:sz w:val="20"/>
                <w:szCs w:val="20"/>
              </w:rPr>
            </w:pPr>
          </w:p>
        </w:tc>
      </w:tr>
    </w:tbl>
    <w:p w:rsidR="00C636F1" w:rsidRPr="00C636F1" w:rsidRDefault="00C636F1" w:rsidP="00C636F1">
      <w:pPr>
        <w:spacing w:after="0"/>
        <w:rPr>
          <w:rFonts w:ascii="Arial" w:eastAsia="Arial" w:hAnsi="Arial" w:cs="Arial"/>
        </w:rPr>
      </w:pPr>
    </w:p>
    <w:sectPr w:rsidR="00C636F1" w:rsidRPr="00C636F1">
      <w:headerReference w:type="default" r:id="rId11"/>
      <w:footerReference w:type="default" r:id="rId12"/>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18F8" w:rsidRDefault="009618F8">
      <w:pPr>
        <w:spacing w:after="0" w:line="240" w:lineRule="auto"/>
      </w:pPr>
      <w:r>
        <w:separator/>
      </w:r>
    </w:p>
  </w:endnote>
  <w:endnote w:type="continuationSeparator" w:id="0">
    <w:p w:rsidR="009618F8" w:rsidRDefault="00961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Noto Sans Symbols">
    <w:altName w:val="Calibri"/>
    <w:charset w:val="00"/>
    <w:family w:val="auto"/>
    <w:pitch w:val="default"/>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3CCD" w:rsidRDefault="00753CCD">
    <w:pPr>
      <w:pBdr>
        <w:top w:val="nil"/>
        <w:left w:val="nil"/>
        <w:bottom w:val="nil"/>
        <w:right w:val="nil"/>
        <w:between w:val="nil"/>
      </w:pBdr>
      <w:tabs>
        <w:tab w:val="center" w:pos="4513"/>
        <w:tab w:val="right" w:pos="9026"/>
      </w:tabs>
      <w:spacing w:after="0" w:line="240" w:lineRule="auto"/>
      <w:rPr>
        <w:color w:val="7F7F7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18F8" w:rsidRDefault="009618F8">
      <w:pPr>
        <w:spacing w:after="0" w:line="240" w:lineRule="auto"/>
      </w:pPr>
      <w:r>
        <w:separator/>
      </w:r>
    </w:p>
  </w:footnote>
  <w:footnote w:type="continuationSeparator" w:id="0">
    <w:p w:rsidR="009618F8" w:rsidRDefault="009618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3CCD" w:rsidRDefault="00753CCD">
    <w:pPr>
      <w:pBdr>
        <w:top w:val="nil"/>
        <w:left w:val="nil"/>
        <w:bottom w:val="nil"/>
        <w:right w:val="nil"/>
        <w:between w:val="nil"/>
      </w:pBdr>
      <w:tabs>
        <w:tab w:val="center" w:pos="4513"/>
        <w:tab w:val="right" w:pos="9026"/>
      </w:tabs>
      <w:spacing w:after="0" w:line="240" w:lineRule="auto"/>
      <w:rPr>
        <w:color w:val="000000"/>
      </w:rPr>
    </w:pPr>
    <w:r>
      <w:rPr>
        <w:noProof/>
        <w:lang w:val="en-GB"/>
      </w:rPr>
      <w:drawing>
        <wp:anchor distT="0" distB="0" distL="114300" distR="114300" simplePos="0" relativeHeight="251658240" behindDoc="0" locked="0" layoutInCell="1" hidden="0" allowOverlap="1" wp14:anchorId="60C285D2" wp14:editId="2194C1EE">
          <wp:simplePos x="0" y="0"/>
          <wp:positionH relativeFrom="column">
            <wp:posOffset>-914399</wp:posOffset>
          </wp:positionH>
          <wp:positionV relativeFrom="paragraph">
            <wp:posOffset>-285749</wp:posOffset>
          </wp:positionV>
          <wp:extent cx="7780655" cy="995045"/>
          <wp:effectExtent l="0" t="0" r="0" b="0"/>
          <wp:wrapSquare wrapText="bothSides" distT="0" distB="0" distL="114300" distR="114300"/>
          <wp:docPr id="3" name="image1.png" descr="CCCM letterhead A4"/>
          <wp:cNvGraphicFramePr/>
          <a:graphic xmlns:a="http://schemas.openxmlformats.org/drawingml/2006/main">
            <a:graphicData uri="http://schemas.openxmlformats.org/drawingml/2006/picture">
              <pic:pic xmlns:pic="http://schemas.openxmlformats.org/drawingml/2006/picture">
                <pic:nvPicPr>
                  <pic:cNvPr id="0" name="image1.png" descr="CCCM letterhead A4"/>
                  <pic:cNvPicPr preferRelativeResize="0"/>
                </pic:nvPicPr>
                <pic:blipFill>
                  <a:blip r:embed="rId1"/>
                  <a:srcRect/>
                  <a:stretch>
                    <a:fillRect/>
                  </a:stretch>
                </pic:blipFill>
                <pic:spPr>
                  <a:xfrm>
                    <a:off x="0" y="0"/>
                    <a:ext cx="7780655" cy="99504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74539"/>
    <w:multiLevelType w:val="multilevel"/>
    <w:tmpl w:val="B980F8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BB1371"/>
    <w:multiLevelType w:val="multilevel"/>
    <w:tmpl w:val="142E95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7852B7D"/>
    <w:multiLevelType w:val="hybridMultilevel"/>
    <w:tmpl w:val="08B42320"/>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246DCA"/>
    <w:multiLevelType w:val="multilevel"/>
    <w:tmpl w:val="76AADD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9BE4A69"/>
    <w:multiLevelType w:val="multilevel"/>
    <w:tmpl w:val="E59C57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054611A"/>
    <w:multiLevelType w:val="multilevel"/>
    <w:tmpl w:val="DD9E7820"/>
    <w:lvl w:ilvl="0">
      <w:start w:val="2018"/>
      <w:numFmt w:val="bullet"/>
      <w:lvlText w:val="-"/>
      <w:lvlJc w:val="left"/>
      <w:pPr>
        <w:ind w:left="720" w:hanging="360"/>
      </w:pPr>
      <w:rPr>
        <w:rFonts w:ascii="Arial" w:eastAsia="Arial" w:hAnsi="Arial" w:cs="Arial"/>
      </w:rPr>
    </w:lvl>
    <w:lvl w:ilvl="1">
      <w:start w:val="4"/>
      <w:numFmt w:val="bullet"/>
      <w:lvlText w:val="-"/>
      <w:lvlJc w:val="left"/>
      <w:pPr>
        <w:ind w:left="1440" w:hanging="360"/>
      </w:pPr>
      <w:rPr>
        <w:rFonts w:ascii="Calibri Light" w:eastAsiaTheme="minorHAnsi" w:hAnsi="Calibri Light" w:cs="Calibri Light"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115669E"/>
    <w:multiLevelType w:val="hybridMultilevel"/>
    <w:tmpl w:val="F3C677A6"/>
    <w:lvl w:ilvl="0" w:tplc="C8B8DF80">
      <w:start w:val="11"/>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545FEF"/>
    <w:multiLevelType w:val="multilevel"/>
    <w:tmpl w:val="123CEFE2"/>
    <w:lvl w:ilvl="0">
      <w:start w:val="1"/>
      <w:numFmt w:val="bullet"/>
      <w:lvlText w:val="-"/>
      <w:lvlJc w:val="left"/>
      <w:pPr>
        <w:ind w:left="720" w:hanging="360"/>
      </w:pPr>
      <w:rPr>
        <w:u w:val="none"/>
      </w:rPr>
    </w:lvl>
    <w:lvl w:ilvl="1">
      <w:start w:val="1"/>
      <w:numFmt w:val="bullet"/>
      <w:lvlText w:val="o"/>
      <w:lvlJc w:val="left"/>
      <w:pPr>
        <w:ind w:left="1440" w:hanging="360"/>
      </w:pPr>
      <w:rPr>
        <w:rFonts w:ascii="Courier New" w:hAnsi="Courier New"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17F4BDB"/>
    <w:multiLevelType w:val="hybridMultilevel"/>
    <w:tmpl w:val="741E1130"/>
    <w:lvl w:ilvl="0" w:tplc="2B4C830A">
      <w:start w:val="1"/>
      <w:numFmt w:val="decimal"/>
      <w:lvlText w:val="%1."/>
      <w:lvlJc w:val="left"/>
      <w:pPr>
        <w:ind w:left="420" w:hanging="360"/>
      </w:pPr>
      <w:rPr>
        <w:rFonts w:hint="default"/>
      </w:rPr>
    </w:lvl>
    <w:lvl w:ilvl="1" w:tplc="08090019">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9" w15:restartNumberingAfterBreak="0">
    <w:nsid w:val="6B1833C3"/>
    <w:multiLevelType w:val="multilevel"/>
    <w:tmpl w:val="123CEFE2"/>
    <w:lvl w:ilvl="0">
      <w:start w:val="1"/>
      <w:numFmt w:val="bullet"/>
      <w:lvlText w:val="-"/>
      <w:lvlJc w:val="left"/>
      <w:pPr>
        <w:ind w:left="720" w:hanging="360"/>
      </w:pPr>
      <w:rPr>
        <w:u w:val="none"/>
      </w:rPr>
    </w:lvl>
    <w:lvl w:ilvl="1">
      <w:start w:val="1"/>
      <w:numFmt w:val="bullet"/>
      <w:lvlText w:val="o"/>
      <w:lvlJc w:val="left"/>
      <w:pPr>
        <w:ind w:left="1440" w:hanging="360"/>
      </w:pPr>
      <w:rPr>
        <w:rFonts w:ascii="Courier New" w:hAnsi="Courier New"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5E10FF5"/>
    <w:multiLevelType w:val="hybridMultilevel"/>
    <w:tmpl w:val="9F9499DC"/>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3C2AAB"/>
    <w:multiLevelType w:val="multilevel"/>
    <w:tmpl w:val="1DB88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A1E2242"/>
    <w:multiLevelType w:val="multilevel"/>
    <w:tmpl w:val="E56E2B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D0C7CE7"/>
    <w:multiLevelType w:val="multilevel"/>
    <w:tmpl w:val="67E8A1BC"/>
    <w:lvl w:ilvl="0">
      <w:start w:val="2018"/>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1"/>
  </w:num>
  <w:num w:numId="3">
    <w:abstractNumId w:val="3"/>
  </w:num>
  <w:num w:numId="4">
    <w:abstractNumId w:val="12"/>
  </w:num>
  <w:num w:numId="5">
    <w:abstractNumId w:val="0"/>
  </w:num>
  <w:num w:numId="6">
    <w:abstractNumId w:val="13"/>
  </w:num>
  <w:num w:numId="7">
    <w:abstractNumId w:val="8"/>
  </w:num>
  <w:num w:numId="8">
    <w:abstractNumId w:val="9"/>
  </w:num>
  <w:num w:numId="9">
    <w:abstractNumId w:val="7"/>
  </w:num>
  <w:num w:numId="10">
    <w:abstractNumId w:val="10"/>
  </w:num>
  <w:num w:numId="11">
    <w:abstractNumId w:val="2"/>
  </w:num>
  <w:num w:numId="12">
    <w:abstractNumId w:val="11"/>
  </w:num>
  <w:num w:numId="13">
    <w:abstractNumId w:val="6"/>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2FF"/>
    <w:rsid w:val="00006C48"/>
    <w:rsid w:val="00021AD7"/>
    <w:rsid w:val="000342FA"/>
    <w:rsid w:val="00042743"/>
    <w:rsid w:val="000439A4"/>
    <w:rsid w:val="00075248"/>
    <w:rsid w:val="0008170F"/>
    <w:rsid w:val="0009118C"/>
    <w:rsid w:val="000A4C39"/>
    <w:rsid w:val="000B5A2E"/>
    <w:rsid w:val="000D0CD0"/>
    <w:rsid w:val="000D2D7A"/>
    <w:rsid w:val="000E50B7"/>
    <w:rsid w:val="000F0546"/>
    <w:rsid w:val="00101308"/>
    <w:rsid w:val="00102769"/>
    <w:rsid w:val="001208BA"/>
    <w:rsid w:val="00131ED0"/>
    <w:rsid w:val="0013255B"/>
    <w:rsid w:val="0013336C"/>
    <w:rsid w:val="00143E98"/>
    <w:rsid w:val="00150C27"/>
    <w:rsid w:val="00152B7C"/>
    <w:rsid w:val="00172CF3"/>
    <w:rsid w:val="00183713"/>
    <w:rsid w:val="001B574D"/>
    <w:rsid w:val="001D0F72"/>
    <w:rsid w:val="002041D6"/>
    <w:rsid w:val="00205A1C"/>
    <w:rsid w:val="00225F95"/>
    <w:rsid w:val="00234855"/>
    <w:rsid w:val="00242C0F"/>
    <w:rsid w:val="00250C5D"/>
    <w:rsid w:val="00252BBE"/>
    <w:rsid w:val="00264E8B"/>
    <w:rsid w:val="00266381"/>
    <w:rsid w:val="0026700E"/>
    <w:rsid w:val="00267F8A"/>
    <w:rsid w:val="00281C21"/>
    <w:rsid w:val="002875AB"/>
    <w:rsid w:val="002926CB"/>
    <w:rsid w:val="002A0589"/>
    <w:rsid w:val="002C1EB5"/>
    <w:rsid w:val="002C3E10"/>
    <w:rsid w:val="002F3A24"/>
    <w:rsid w:val="00313C85"/>
    <w:rsid w:val="003307AE"/>
    <w:rsid w:val="00331904"/>
    <w:rsid w:val="0034769D"/>
    <w:rsid w:val="003529D7"/>
    <w:rsid w:val="0036357E"/>
    <w:rsid w:val="003636AF"/>
    <w:rsid w:val="0036579F"/>
    <w:rsid w:val="00365C10"/>
    <w:rsid w:val="003662B6"/>
    <w:rsid w:val="00370E22"/>
    <w:rsid w:val="00370F2A"/>
    <w:rsid w:val="0037444D"/>
    <w:rsid w:val="003A2AB4"/>
    <w:rsid w:val="003C4F89"/>
    <w:rsid w:val="003C6AAC"/>
    <w:rsid w:val="003F0426"/>
    <w:rsid w:val="003F60C1"/>
    <w:rsid w:val="00401C83"/>
    <w:rsid w:val="00402F33"/>
    <w:rsid w:val="00411218"/>
    <w:rsid w:val="004118C9"/>
    <w:rsid w:val="0041539F"/>
    <w:rsid w:val="00434727"/>
    <w:rsid w:val="0043714D"/>
    <w:rsid w:val="00447789"/>
    <w:rsid w:val="004512FF"/>
    <w:rsid w:val="00451A6E"/>
    <w:rsid w:val="0045234C"/>
    <w:rsid w:val="00476277"/>
    <w:rsid w:val="00481227"/>
    <w:rsid w:val="00485125"/>
    <w:rsid w:val="004A0FED"/>
    <w:rsid w:val="004B404D"/>
    <w:rsid w:val="004C3E7E"/>
    <w:rsid w:val="004E06DD"/>
    <w:rsid w:val="00503B8C"/>
    <w:rsid w:val="00507D53"/>
    <w:rsid w:val="0053085A"/>
    <w:rsid w:val="00574A1E"/>
    <w:rsid w:val="00597008"/>
    <w:rsid w:val="005A0628"/>
    <w:rsid w:val="005A0912"/>
    <w:rsid w:val="005A1901"/>
    <w:rsid w:val="005B048F"/>
    <w:rsid w:val="005B4DD4"/>
    <w:rsid w:val="005C5786"/>
    <w:rsid w:val="005C6606"/>
    <w:rsid w:val="005C7BDF"/>
    <w:rsid w:val="005D167C"/>
    <w:rsid w:val="005E4210"/>
    <w:rsid w:val="005E5EA5"/>
    <w:rsid w:val="00626664"/>
    <w:rsid w:val="00646E81"/>
    <w:rsid w:val="00650801"/>
    <w:rsid w:val="0065396E"/>
    <w:rsid w:val="00657DFD"/>
    <w:rsid w:val="00667CE1"/>
    <w:rsid w:val="00683887"/>
    <w:rsid w:val="00691C72"/>
    <w:rsid w:val="00692541"/>
    <w:rsid w:val="006A361B"/>
    <w:rsid w:val="006B0C7E"/>
    <w:rsid w:val="006B50F2"/>
    <w:rsid w:val="006E16E0"/>
    <w:rsid w:val="006F388D"/>
    <w:rsid w:val="006F6320"/>
    <w:rsid w:val="00720672"/>
    <w:rsid w:val="0072622E"/>
    <w:rsid w:val="007265E6"/>
    <w:rsid w:val="0074279E"/>
    <w:rsid w:val="0074545C"/>
    <w:rsid w:val="00753CCD"/>
    <w:rsid w:val="007614AA"/>
    <w:rsid w:val="0076581F"/>
    <w:rsid w:val="0078292D"/>
    <w:rsid w:val="007911A2"/>
    <w:rsid w:val="00793EED"/>
    <w:rsid w:val="00794211"/>
    <w:rsid w:val="007A1531"/>
    <w:rsid w:val="007C0C83"/>
    <w:rsid w:val="007C1CF5"/>
    <w:rsid w:val="007C7293"/>
    <w:rsid w:val="007E272C"/>
    <w:rsid w:val="007E5EB8"/>
    <w:rsid w:val="007E5FD6"/>
    <w:rsid w:val="007F1DE9"/>
    <w:rsid w:val="00803B79"/>
    <w:rsid w:val="008168A3"/>
    <w:rsid w:val="00823E60"/>
    <w:rsid w:val="00836108"/>
    <w:rsid w:val="00844635"/>
    <w:rsid w:val="008523C4"/>
    <w:rsid w:val="00855EF3"/>
    <w:rsid w:val="00866A05"/>
    <w:rsid w:val="008757FE"/>
    <w:rsid w:val="008838F0"/>
    <w:rsid w:val="008A2D31"/>
    <w:rsid w:val="008C269F"/>
    <w:rsid w:val="008C27E3"/>
    <w:rsid w:val="008E27E9"/>
    <w:rsid w:val="008F0FED"/>
    <w:rsid w:val="008F6B62"/>
    <w:rsid w:val="009148A1"/>
    <w:rsid w:val="00923DC2"/>
    <w:rsid w:val="00931658"/>
    <w:rsid w:val="00940DBA"/>
    <w:rsid w:val="009618F8"/>
    <w:rsid w:val="00961B1C"/>
    <w:rsid w:val="009754A8"/>
    <w:rsid w:val="00980717"/>
    <w:rsid w:val="009848E7"/>
    <w:rsid w:val="00991725"/>
    <w:rsid w:val="0099430A"/>
    <w:rsid w:val="009A0E56"/>
    <w:rsid w:val="009A5315"/>
    <w:rsid w:val="009B5039"/>
    <w:rsid w:val="009C2D2E"/>
    <w:rsid w:val="009C5A37"/>
    <w:rsid w:val="009C5ED0"/>
    <w:rsid w:val="009C72D9"/>
    <w:rsid w:val="009D17E2"/>
    <w:rsid w:val="009D18DA"/>
    <w:rsid w:val="009D55EA"/>
    <w:rsid w:val="009E1765"/>
    <w:rsid w:val="00A014D1"/>
    <w:rsid w:val="00A068E7"/>
    <w:rsid w:val="00A10311"/>
    <w:rsid w:val="00A2332A"/>
    <w:rsid w:val="00A67187"/>
    <w:rsid w:val="00A74CD5"/>
    <w:rsid w:val="00A75D40"/>
    <w:rsid w:val="00A762BD"/>
    <w:rsid w:val="00A85C72"/>
    <w:rsid w:val="00A87277"/>
    <w:rsid w:val="00AA782C"/>
    <w:rsid w:val="00AD2BD7"/>
    <w:rsid w:val="00AD4C1D"/>
    <w:rsid w:val="00AD668C"/>
    <w:rsid w:val="00AE0F8A"/>
    <w:rsid w:val="00B05F59"/>
    <w:rsid w:val="00B21153"/>
    <w:rsid w:val="00B32121"/>
    <w:rsid w:val="00B471C7"/>
    <w:rsid w:val="00B7105B"/>
    <w:rsid w:val="00B76084"/>
    <w:rsid w:val="00B76259"/>
    <w:rsid w:val="00B762BE"/>
    <w:rsid w:val="00B826FA"/>
    <w:rsid w:val="00B87BE9"/>
    <w:rsid w:val="00BA6E7D"/>
    <w:rsid w:val="00C03CED"/>
    <w:rsid w:val="00C13665"/>
    <w:rsid w:val="00C177FF"/>
    <w:rsid w:val="00C22F89"/>
    <w:rsid w:val="00C250D5"/>
    <w:rsid w:val="00C27516"/>
    <w:rsid w:val="00C31615"/>
    <w:rsid w:val="00C53F93"/>
    <w:rsid w:val="00C62B95"/>
    <w:rsid w:val="00C636F1"/>
    <w:rsid w:val="00C71A20"/>
    <w:rsid w:val="00C76A7A"/>
    <w:rsid w:val="00C80426"/>
    <w:rsid w:val="00CA51DC"/>
    <w:rsid w:val="00CB0D22"/>
    <w:rsid w:val="00CB1749"/>
    <w:rsid w:val="00CC1367"/>
    <w:rsid w:val="00CC3CA1"/>
    <w:rsid w:val="00CC64CF"/>
    <w:rsid w:val="00CD4B1C"/>
    <w:rsid w:val="00CE534C"/>
    <w:rsid w:val="00CE6898"/>
    <w:rsid w:val="00D1577E"/>
    <w:rsid w:val="00D20653"/>
    <w:rsid w:val="00D21185"/>
    <w:rsid w:val="00D5358F"/>
    <w:rsid w:val="00D76FEA"/>
    <w:rsid w:val="00DA1B58"/>
    <w:rsid w:val="00DA552F"/>
    <w:rsid w:val="00DD1BEC"/>
    <w:rsid w:val="00DE2B47"/>
    <w:rsid w:val="00DF054D"/>
    <w:rsid w:val="00DF26DA"/>
    <w:rsid w:val="00E06175"/>
    <w:rsid w:val="00E16088"/>
    <w:rsid w:val="00E33114"/>
    <w:rsid w:val="00E46070"/>
    <w:rsid w:val="00E7567A"/>
    <w:rsid w:val="00EB04BA"/>
    <w:rsid w:val="00EB6D57"/>
    <w:rsid w:val="00EC02E5"/>
    <w:rsid w:val="00EC0BFA"/>
    <w:rsid w:val="00EC1998"/>
    <w:rsid w:val="00ED0F95"/>
    <w:rsid w:val="00ED14EB"/>
    <w:rsid w:val="00EE106A"/>
    <w:rsid w:val="00EE6137"/>
    <w:rsid w:val="00EF62DA"/>
    <w:rsid w:val="00F32AE3"/>
    <w:rsid w:val="00F612D2"/>
    <w:rsid w:val="00F67BCD"/>
    <w:rsid w:val="00F719B5"/>
    <w:rsid w:val="00F856D7"/>
    <w:rsid w:val="00F93D81"/>
    <w:rsid w:val="00FB401B"/>
    <w:rsid w:val="00FF5738"/>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311FB2-107D-1A44-A616-3022EC139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85744F"/>
    <w:pPr>
      <w:ind w:left="720"/>
      <w:contextualSpacing/>
    </w:pPr>
  </w:style>
  <w:style w:type="paragraph" w:styleId="Header">
    <w:name w:val="header"/>
    <w:basedOn w:val="Normal"/>
    <w:link w:val="HeaderChar"/>
    <w:uiPriority w:val="99"/>
    <w:unhideWhenUsed/>
    <w:rsid w:val="00973F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3F15"/>
  </w:style>
  <w:style w:type="paragraph" w:styleId="Footer">
    <w:name w:val="footer"/>
    <w:basedOn w:val="Normal"/>
    <w:link w:val="FooterChar"/>
    <w:uiPriority w:val="99"/>
    <w:unhideWhenUsed/>
    <w:rsid w:val="00973F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3F15"/>
  </w:style>
  <w:style w:type="table" w:styleId="TableGrid">
    <w:name w:val="Table Grid"/>
    <w:basedOn w:val="TableNormal"/>
    <w:uiPriority w:val="39"/>
    <w:rsid w:val="004847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48471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48471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F032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3291"/>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98916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o1SeXdNsvUzmgb6PEPXAA21ZdA==">AMUW2mUGlZzEO8JrefYnd8IVpkYMq+F11V0uI/sa+8WRCYOJZEg3JjOijvE7x+FvOf/I/4OOSG7D07t4bP8GO6GhnhRJEGOhcYuVhN1+F4R8xi+QusnVtW0Gkc3+WD2/kuVoELbCg0CI</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7829B148DC546A478F589B68BE4D0AA8" ma:contentTypeVersion="12" ma:contentTypeDescription="Create a new document." ma:contentTypeScope="" ma:versionID="b69d7c77b6339690e37c185249580945">
  <xsd:schema xmlns:xsd="http://www.w3.org/2001/XMLSchema" xmlns:xs="http://www.w3.org/2001/XMLSchema" xmlns:p="http://schemas.microsoft.com/office/2006/metadata/properties" xmlns:ns2="dd3429a3-97c6-4061-8664-eace49109474" xmlns:ns3="72eb3475-e0f4-42fd-ab5c-abe08d673cdb" targetNamespace="http://schemas.microsoft.com/office/2006/metadata/properties" ma:root="true" ma:fieldsID="3555768df8d2c8a63ae1a230f0bb870c" ns2:_="" ns3:_="">
    <xsd:import namespace="dd3429a3-97c6-4061-8664-eace49109474"/>
    <xsd:import namespace="72eb3475-e0f4-42fd-ab5c-abe08d673cd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3429a3-97c6-4061-8664-eace4910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eb3475-e0f4-42fd-ab5c-abe08d673cd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52664CC-B148-46E6-BE7D-77E647A7E8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3429a3-97c6-4061-8664-eace49109474"/>
    <ds:schemaRef ds:uri="72eb3475-e0f4-42fd-ab5c-abe08d673c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C0FB60-CA02-4AC8-93F4-244D34361BFB}">
  <ds:schemaRefs>
    <ds:schemaRef ds:uri="http://schemas.microsoft.com/sharepoint/v3/contenttype/forms"/>
  </ds:schemaRefs>
</ds:datastoreItem>
</file>

<file path=customXml/itemProps4.xml><?xml version="1.0" encoding="utf-8"?>
<ds:datastoreItem xmlns:ds="http://schemas.openxmlformats.org/officeDocument/2006/customXml" ds:itemID="{61D064CE-CE07-40B1-AE95-C4FC0785725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4101</Words>
  <Characters>23379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Daniela Raiman</dc:creator>
  <cp:lastModifiedBy>CCCM Cluster</cp:lastModifiedBy>
  <cp:revision>3</cp:revision>
  <dcterms:created xsi:type="dcterms:W3CDTF">2020-02-18T16:11:00Z</dcterms:created>
  <dcterms:modified xsi:type="dcterms:W3CDTF">2020-02-18T16:14:00Z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0x0101007829B148DC546A478F589B68BE4D0AA8</vt:lpwstr>
  </property>
</Properties>
</file>